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80E32" w14:textId="77777777" w:rsidR="00841EA8" w:rsidRPr="0088070B" w:rsidRDefault="00841EA8" w:rsidP="00841EA8">
      <w:pPr>
        <w:jc w:val="center"/>
        <w:rPr>
          <w:rFonts w:asciiTheme="minorHAnsi" w:hAnsiTheme="minorHAnsi"/>
          <w:b/>
          <w:sz w:val="22"/>
          <w:szCs w:val="22"/>
        </w:rPr>
      </w:pPr>
      <w:r w:rsidRPr="0088070B">
        <w:rPr>
          <w:rFonts w:asciiTheme="minorHAnsi" w:hAnsiTheme="minorHAnsi"/>
          <w:b/>
          <w:sz w:val="22"/>
          <w:szCs w:val="22"/>
        </w:rPr>
        <w:t>South Plains College</w:t>
      </w:r>
    </w:p>
    <w:p w14:paraId="7DB57AD0" w14:textId="77777777" w:rsidR="00841EA8" w:rsidRPr="006D6DED" w:rsidRDefault="00841EA8" w:rsidP="00841EA8">
      <w:pPr>
        <w:jc w:val="center"/>
        <w:rPr>
          <w:rFonts w:asciiTheme="minorHAnsi" w:hAnsiTheme="minorHAnsi"/>
          <w:b/>
          <w:sz w:val="22"/>
          <w:szCs w:val="22"/>
        </w:rPr>
      </w:pPr>
      <w:r w:rsidRPr="006D6DED">
        <w:rPr>
          <w:rFonts w:asciiTheme="minorHAnsi" w:hAnsiTheme="minorHAnsi"/>
          <w:b/>
          <w:sz w:val="22"/>
          <w:szCs w:val="22"/>
        </w:rPr>
        <w:t>Common Course Syllabus: BIOL 1413</w:t>
      </w:r>
    </w:p>
    <w:p w14:paraId="363577EC" w14:textId="27D75109" w:rsidR="00841EA8" w:rsidRPr="006D6DED" w:rsidRDefault="00841EA8" w:rsidP="00841EA8">
      <w:pPr>
        <w:jc w:val="center"/>
        <w:rPr>
          <w:rFonts w:asciiTheme="minorHAnsi" w:hAnsiTheme="minorHAnsi"/>
          <w:b/>
          <w:sz w:val="22"/>
          <w:szCs w:val="22"/>
        </w:rPr>
      </w:pPr>
      <w:r w:rsidRPr="006D6DED">
        <w:rPr>
          <w:rFonts w:asciiTheme="minorHAnsi" w:hAnsiTheme="minorHAnsi"/>
          <w:b/>
          <w:sz w:val="22"/>
          <w:szCs w:val="22"/>
        </w:rPr>
        <w:t xml:space="preserve">Revised </w:t>
      </w:r>
      <w:r w:rsidR="00A34944" w:rsidRPr="006D6DED">
        <w:rPr>
          <w:rFonts w:asciiTheme="minorHAnsi" w:hAnsiTheme="minorHAnsi"/>
          <w:b/>
          <w:sz w:val="22"/>
          <w:szCs w:val="22"/>
        </w:rPr>
        <w:t>2023</w:t>
      </w:r>
    </w:p>
    <w:p w14:paraId="3C46640A" w14:textId="77777777" w:rsidR="00841EA8" w:rsidRPr="006D6DED" w:rsidRDefault="00841EA8" w:rsidP="00841EA8">
      <w:pPr>
        <w:rPr>
          <w:rFonts w:asciiTheme="minorHAnsi" w:hAnsiTheme="minorHAnsi"/>
          <w:sz w:val="22"/>
          <w:szCs w:val="22"/>
        </w:rPr>
      </w:pPr>
    </w:p>
    <w:p w14:paraId="73789C29" w14:textId="77777777" w:rsidR="00841EA8" w:rsidRPr="006D6DED" w:rsidRDefault="00841EA8" w:rsidP="00841EA8">
      <w:pPr>
        <w:rPr>
          <w:rFonts w:asciiTheme="minorHAnsi" w:hAnsiTheme="minorHAnsi"/>
          <w:sz w:val="22"/>
          <w:szCs w:val="22"/>
        </w:rPr>
      </w:pPr>
      <w:r w:rsidRPr="006D6DED">
        <w:rPr>
          <w:rFonts w:asciiTheme="minorHAnsi" w:hAnsiTheme="minorHAnsi"/>
          <w:b/>
          <w:sz w:val="22"/>
          <w:szCs w:val="22"/>
        </w:rPr>
        <w:t>Department:</w:t>
      </w:r>
      <w:r w:rsidRPr="006D6DED">
        <w:rPr>
          <w:rFonts w:asciiTheme="minorHAnsi" w:hAnsiTheme="minorHAnsi"/>
          <w:sz w:val="22"/>
          <w:szCs w:val="22"/>
        </w:rPr>
        <w:t xml:space="preserve"> Biology</w:t>
      </w:r>
      <w:r w:rsidRPr="006D6DED">
        <w:rPr>
          <w:rFonts w:asciiTheme="minorHAnsi" w:hAnsiTheme="minorHAnsi"/>
          <w:sz w:val="22"/>
          <w:szCs w:val="22"/>
        </w:rPr>
        <w:tab/>
      </w:r>
      <w:r w:rsidRPr="006D6DED">
        <w:rPr>
          <w:rFonts w:asciiTheme="minorHAnsi" w:hAnsiTheme="minorHAnsi"/>
          <w:sz w:val="22"/>
          <w:szCs w:val="22"/>
        </w:rPr>
        <w:tab/>
      </w:r>
    </w:p>
    <w:p w14:paraId="750BCA80" w14:textId="77777777" w:rsidR="00841EA8" w:rsidRPr="006D6DED" w:rsidRDefault="00841EA8" w:rsidP="00841EA8">
      <w:pPr>
        <w:rPr>
          <w:rFonts w:asciiTheme="minorHAnsi" w:hAnsiTheme="minorHAnsi"/>
          <w:sz w:val="22"/>
          <w:szCs w:val="22"/>
        </w:rPr>
      </w:pPr>
    </w:p>
    <w:p w14:paraId="60648935" w14:textId="77777777" w:rsidR="00841EA8" w:rsidRPr="006D6DED" w:rsidRDefault="00841EA8" w:rsidP="00841EA8">
      <w:pPr>
        <w:rPr>
          <w:rFonts w:asciiTheme="minorHAnsi" w:hAnsiTheme="minorHAnsi"/>
          <w:sz w:val="22"/>
          <w:szCs w:val="22"/>
        </w:rPr>
      </w:pPr>
      <w:r w:rsidRPr="006D6DED">
        <w:rPr>
          <w:rFonts w:asciiTheme="minorHAnsi" w:hAnsiTheme="minorHAnsi"/>
          <w:b/>
          <w:sz w:val="22"/>
          <w:szCs w:val="22"/>
        </w:rPr>
        <w:t>Discipline:</w:t>
      </w:r>
      <w:r w:rsidRPr="006D6DED">
        <w:rPr>
          <w:rFonts w:asciiTheme="minorHAnsi" w:hAnsiTheme="minorHAnsi"/>
          <w:color w:val="FF0000"/>
          <w:sz w:val="22"/>
          <w:szCs w:val="22"/>
        </w:rPr>
        <w:t xml:space="preserve"> </w:t>
      </w:r>
      <w:r w:rsidRPr="006D6DED">
        <w:rPr>
          <w:rFonts w:asciiTheme="minorHAnsi" w:hAnsiTheme="minorHAnsi"/>
          <w:sz w:val="22"/>
          <w:szCs w:val="22"/>
        </w:rPr>
        <w:t>Zoology</w:t>
      </w:r>
    </w:p>
    <w:p w14:paraId="0BF0A813" w14:textId="77777777" w:rsidR="00841EA8" w:rsidRPr="006D6DED" w:rsidRDefault="00841EA8" w:rsidP="00841EA8">
      <w:pPr>
        <w:rPr>
          <w:rFonts w:asciiTheme="minorHAnsi" w:hAnsiTheme="minorHAnsi"/>
          <w:sz w:val="22"/>
          <w:szCs w:val="22"/>
        </w:rPr>
      </w:pPr>
    </w:p>
    <w:p w14:paraId="2A6C9102" w14:textId="77777777" w:rsidR="00841EA8" w:rsidRPr="006D6DED" w:rsidRDefault="00841EA8" w:rsidP="00841EA8">
      <w:pPr>
        <w:rPr>
          <w:rFonts w:asciiTheme="minorHAnsi" w:hAnsiTheme="minorHAnsi"/>
          <w:sz w:val="22"/>
          <w:szCs w:val="22"/>
        </w:rPr>
      </w:pPr>
      <w:r w:rsidRPr="006D6DED">
        <w:rPr>
          <w:rFonts w:asciiTheme="minorHAnsi" w:hAnsiTheme="minorHAnsi"/>
          <w:b/>
          <w:sz w:val="22"/>
          <w:szCs w:val="22"/>
        </w:rPr>
        <w:t xml:space="preserve">Course Number: </w:t>
      </w:r>
      <w:r w:rsidRPr="006D6DED">
        <w:rPr>
          <w:rFonts w:asciiTheme="minorHAnsi" w:hAnsiTheme="minorHAnsi"/>
          <w:b/>
          <w:color w:val="FF0000"/>
          <w:sz w:val="22"/>
          <w:szCs w:val="22"/>
        </w:rPr>
        <w:t xml:space="preserve"> </w:t>
      </w:r>
      <w:r w:rsidRPr="006D6DED">
        <w:rPr>
          <w:rFonts w:asciiTheme="minorHAnsi" w:hAnsiTheme="minorHAnsi"/>
          <w:bCs/>
          <w:sz w:val="22"/>
          <w:szCs w:val="22"/>
        </w:rPr>
        <w:t>BIOL 1413</w:t>
      </w:r>
    </w:p>
    <w:p w14:paraId="2203C4BB" w14:textId="77777777" w:rsidR="00841EA8" w:rsidRPr="006D6DED" w:rsidRDefault="00841EA8" w:rsidP="00841EA8">
      <w:pPr>
        <w:rPr>
          <w:rFonts w:asciiTheme="minorHAnsi" w:hAnsiTheme="minorHAnsi"/>
          <w:sz w:val="22"/>
          <w:szCs w:val="22"/>
        </w:rPr>
      </w:pPr>
    </w:p>
    <w:p w14:paraId="059F0CF5" w14:textId="77777777" w:rsidR="00841EA8" w:rsidRPr="006D6DED" w:rsidRDefault="00841EA8" w:rsidP="00841EA8">
      <w:pPr>
        <w:rPr>
          <w:rFonts w:asciiTheme="minorHAnsi" w:hAnsiTheme="minorHAnsi"/>
          <w:color w:val="FF0000"/>
          <w:sz w:val="22"/>
          <w:szCs w:val="22"/>
        </w:rPr>
      </w:pPr>
      <w:r w:rsidRPr="006D6DED">
        <w:rPr>
          <w:rFonts w:asciiTheme="minorHAnsi" w:hAnsiTheme="minorHAnsi"/>
          <w:b/>
          <w:sz w:val="22"/>
          <w:szCs w:val="22"/>
        </w:rPr>
        <w:t xml:space="preserve">Course Title: </w:t>
      </w:r>
      <w:r w:rsidRPr="006D6DED">
        <w:rPr>
          <w:rFonts w:asciiTheme="minorHAnsi" w:hAnsiTheme="minorHAnsi"/>
          <w:bCs/>
          <w:sz w:val="22"/>
          <w:szCs w:val="22"/>
        </w:rPr>
        <w:t>General Zoology</w:t>
      </w:r>
    </w:p>
    <w:p w14:paraId="41C0D05F" w14:textId="77777777" w:rsidR="00841EA8" w:rsidRPr="006D6DED" w:rsidRDefault="00841EA8" w:rsidP="00841EA8">
      <w:pPr>
        <w:rPr>
          <w:rFonts w:asciiTheme="minorHAnsi" w:hAnsiTheme="minorHAnsi"/>
          <w:sz w:val="22"/>
          <w:szCs w:val="22"/>
        </w:rPr>
      </w:pPr>
    </w:p>
    <w:p w14:paraId="1D069D49" w14:textId="46C7C66B" w:rsidR="00841EA8" w:rsidRPr="006D6DED" w:rsidRDefault="00841EA8" w:rsidP="00841EA8">
      <w:pPr>
        <w:rPr>
          <w:rFonts w:asciiTheme="minorHAnsi" w:hAnsiTheme="minorHAnsi"/>
          <w:color w:val="FF0000"/>
          <w:sz w:val="22"/>
          <w:szCs w:val="22"/>
        </w:rPr>
      </w:pPr>
      <w:r w:rsidRPr="006D6DED">
        <w:rPr>
          <w:rFonts w:asciiTheme="minorHAnsi" w:hAnsiTheme="minorHAnsi"/>
          <w:b/>
          <w:sz w:val="22"/>
          <w:szCs w:val="22"/>
        </w:rPr>
        <w:t>Available Formats:</w:t>
      </w:r>
      <w:r w:rsidRPr="006D6DED">
        <w:rPr>
          <w:rFonts w:asciiTheme="minorHAnsi" w:hAnsiTheme="minorHAnsi"/>
          <w:sz w:val="22"/>
          <w:szCs w:val="22"/>
        </w:rPr>
        <w:t xml:space="preserve">  Conventional, </w:t>
      </w:r>
      <w:r w:rsidR="00A34944" w:rsidRPr="006D6DED">
        <w:rPr>
          <w:rFonts w:asciiTheme="minorHAnsi" w:hAnsiTheme="minorHAnsi"/>
          <w:sz w:val="22"/>
          <w:szCs w:val="22"/>
        </w:rPr>
        <w:t>Online</w:t>
      </w:r>
    </w:p>
    <w:p w14:paraId="21CCCC05" w14:textId="77777777" w:rsidR="00841EA8" w:rsidRPr="006D6DED" w:rsidRDefault="00841EA8" w:rsidP="00841EA8">
      <w:pPr>
        <w:rPr>
          <w:rFonts w:asciiTheme="minorHAnsi" w:hAnsiTheme="minorHAnsi"/>
          <w:sz w:val="22"/>
          <w:szCs w:val="22"/>
        </w:rPr>
      </w:pPr>
    </w:p>
    <w:p w14:paraId="48BB8EC4" w14:textId="6ED55D7B" w:rsidR="00841EA8" w:rsidRPr="006D6DED" w:rsidRDefault="00841EA8" w:rsidP="00841EA8">
      <w:pPr>
        <w:rPr>
          <w:rFonts w:asciiTheme="minorHAnsi" w:hAnsiTheme="minorHAnsi"/>
          <w:color w:val="FF0000"/>
          <w:sz w:val="22"/>
          <w:szCs w:val="22"/>
        </w:rPr>
      </w:pPr>
      <w:r w:rsidRPr="006D6DED">
        <w:rPr>
          <w:rFonts w:asciiTheme="minorHAnsi" w:hAnsiTheme="minorHAnsi"/>
          <w:b/>
          <w:sz w:val="22"/>
          <w:szCs w:val="22"/>
        </w:rPr>
        <w:t>Campuses:</w:t>
      </w:r>
      <w:r w:rsidRPr="006D6DED">
        <w:rPr>
          <w:rFonts w:asciiTheme="minorHAnsi" w:hAnsiTheme="minorHAnsi"/>
          <w:sz w:val="22"/>
          <w:szCs w:val="22"/>
        </w:rPr>
        <w:t xml:space="preserve"> Levellan</w:t>
      </w:r>
      <w:r w:rsidR="00A34944" w:rsidRPr="006D6DED">
        <w:rPr>
          <w:rFonts w:asciiTheme="minorHAnsi" w:hAnsiTheme="minorHAnsi"/>
          <w:sz w:val="22"/>
          <w:szCs w:val="22"/>
        </w:rPr>
        <w:t>d, Online</w:t>
      </w:r>
    </w:p>
    <w:p w14:paraId="5E60E2D2" w14:textId="77777777" w:rsidR="00841EA8" w:rsidRPr="006D6DED" w:rsidRDefault="00841EA8" w:rsidP="00841EA8">
      <w:pPr>
        <w:rPr>
          <w:rFonts w:asciiTheme="minorHAnsi" w:hAnsiTheme="minorHAnsi"/>
          <w:sz w:val="22"/>
          <w:szCs w:val="22"/>
        </w:rPr>
      </w:pPr>
    </w:p>
    <w:p w14:paraId="45EA8887" w14:textId="77777777" w:rsidR="00841EA8" w:rsidRPr="006D6DED" w:rsidRDefault="00841EA8" w:rsidP="00841EA8">
      <w:pPr>
        <w:rPr>
          <w:rFonts w:asciiTheme="minorHAnsi" w:hAnsiTheme="minorHAnsi" w:cstheme="minorHAnsi"/>
          <w:sz w:val="22"/>
          <w:szCs w:val="22"/>
        </w:rPr>
      </w:pPr>
      <w:r w:rsidRPr="006D6DED">
        <w:rPr>
          <w:rFonts w:asciiTheme="minorHAnsi" w:hAnsiTheme="minorHAnsi" w:cstheme="minorHAnsi"/>
          <w:b/>
          <w:sz w:val="22"/>
          <w:szCs w:val="22"/>
        </w:rPr>
        <w:t>Course Description:</w:t>
      </w:r>
      <w:r w:rsidRPr="006D6DED">
        <w:rPr>
          <w:rFonts w:asciiTheme="minorHAnsi" w:hAnsiTheme="minorHAnsi" w:cstheme="minorHAnsi"/>
          <w:sz w:val="22"/>
          <w:szCs w:val="22"/>
        </w:rPr>
        <w:t xml:space="preserve">  In this course, we will study fundamental biological concepts relevant to animals, including systematics, evolution, structure and function, cellular and molecular metabolism, reproduction, development, diversity, phylogeny, and ecology. Laboratory activities will reinforce these same concepts to ensure comprehension. (ACGM 2018)</w:t>
      </w:r>
    </w:p>
    <w:p w14:paraId="51846EA5" w14:textId="77777777" w:rsidR="00841EA8" w:rsidRPr="006D6DED" w:rsidRDefault="00841EA8" w:rsidP="00841EA8">
      <w:pPr>
        <w:rPr>
          <w:rFonts w:asciiTheme="minorHAnsi" w:hAnsiTheme="minorHAnsi" w:cstheme="minorHAnsi"/>
          <w:sz w:val="22"/>
          <w:szCs w:val="22"/>
        </w:rPr>
      </w:pPr>
    </w:p>
    <w:p w14:paraId="60959458" w14:textId="77777777" w:rsidR="00841EA8" w:rsidRPr="006D6DED" w:rsidRDefault="00841EA8" w:rsidP="00841EA8">
      <w:pPr>
        <w:rPr>
          <w:rFonts w:asciiTheme="minorHAnsi" w:hAnsiTheme="minorHAnsi" w:cstheme="minorHAnsi"/>
          <w:sz w:val="22"/>
          <w:szCs w:val="22"/>
        </w:rPr>
      </w:pPr>
      <w:r w:rsidRPr="006D6DED">
        <w:rPr>
          <w:rFonts w:asciiTheme="minorHAnsi" w:hAnsiTheme="minorHAnsi" w:cstheme="minorHAnsi"/>
          <w:b/>
          <w:sz w:val="22"/>
          <w:szCs w:val="22"/>
        </w:rPr>
        <w:t xml:space="preserve">Prerequisite: </w:t>
      </w:r>
      <w:r w:rsidRPr="006D6DED">
        <w:rPr>
          <w:rFonts w:asciiTheme="minorHAnsi" w:hAnsiTheme="minorHAnsi" w:cstheme="minorHAnsi"/>
          <w:sz w:val="22"/>
          <w:szCs w:val="22"/>
          <w:shd w:val="clear" w:color="auto" w:fill="FFFFFF"/>
        </w:rPr>
        <w:t>Must be TSI Complete in Reading prior to taking this course.</w:t>
      </w:r>
    </w:p>
    <w:p w14:paraId="6568DD17" w14:textId="77777777" w:rsidR="00841EA8" w:rsidRPr="006D6DED" w:rsidRDefault="00841EA8" w:rsidP="00841EA8">
      <w:pPr>
        <w:rPr>
          <w:rFonts w:asciiTheme="minorHAnsi" w:hAnsiTheme="minorHAnsi" w:cstheme="minorHAnsi"/>
          <w:sz w:val="22"/>
          <w:szCs w:val="22"/>
        </w:rPr>
      </w:pPr>
    </w:p>
    <w:p w14:paraId="02F6B57E" w14:textId="77777777" w:rsidR="00841EA8" w:rsidRPr="006D6DED" w:rsidRDefault="00841EA8" w:rsidP="00841EA8">
      <w:pPr>
        <w:rPr>
          <w:rFonts w:asciiTheme="minorHAnsi" w:hAnsiTheme="minorHAnsi"/>
          <w:b/>
          <w:color w:val="FF0000"/>
          <w:sz w:val="22"/>
          <w:szCs w:val="22"/>
        </w:rPr>
      </w:pPr>
      <w:r w:rsidRPr="006D6DED">
        <w:rPr>
          <w:rFonts w:asciiTheme="minorHAnsi" w:hAnsiTheme="minorHAnsi"/>
          <w:b/>
          <w:sz w:val="22"/>
          <w:szCs w:val="22"/>
        </w:rPr>
        <w:t>Credit:</w:t>
      </w:r>
      <w:r w:rsidRPr="006D6DED">
        <w:rPr>
          <w:rFonts w:asciiTheme="minorHAnsi" w:hAnsiTheme="minorHAnsi"/>
          <w:sz w:val="22"/>
          <w:szCs w:val="22"/>
        </w:rPr>
        <w:t xml:space="preserve"> 4  </w:t>
      </w:r>
      <w:r w:rsidRPr="006D6DED">
        <w:rPr>
          <w:rFonts w:asciiTheme="minorHAnsi" w:hAnsiTheme="minorHAnsi"/>
          <w:b/>
          <w:sz w:val="22"/>
          <w:szCs w:val="22"/>
        </w:rPr>
        <w:t>Lecture:</w:t>
      </w:r>
      <w:r w:rsidRPr="006D6DED">
        <w:rPr>
          <w:rFonts w:asciiTheme="minorHAnsi" w:hAnsiTheme="minorHAnsi"/>
          <w:sz w:val="22"/>
          <w:szCs w:val="22"/>
        </w:rPr>
        <w:t xml:space="preserve"> 3  </w:t>
      </w:r>
      <w:r w:rsidRPr="006D6DED">
        <w:rPr>
          <w:rFonts w:asciiTheme="minorHAnsi" w:hAnsiTheme="minorHAnsi"/>
          <w:b/>
          <w:sz w:val="22"/>
          <w:szCs w:val="22"/>
        </w:rPr>
        <w:t>Lab:</w:t>
      </w:r>
      <w:r w:rsidRPr="006D6DED">
        <w:rPr>
          <w:rFonts w:asciiTheme="minorHAnsi" w:hAnsiTheme="minorHAnsi"/>
          <w:sz w:val="22"/>
          <w:szCs w:val="22"/>
        </w:rPr>
        <w:t xml:space="preserve"> 3</w:t>
      </w:r>
    </w:p>
    <w:p w14:paraId="4D9D5919" w14:textId="77777777" w:rsidR="00841EA8" w:rsidRPr="006D6DED" w:rsidRDefault="00841EA8" w:rsidP="00841EA8">
      <w:pPr>
        <w:rPr>
          <w:rFonts w:asciiTheme="minorHAnsi" w:hAnsiTheme="minorHAnsi"/>
          <w:sz w:val="22"/>
          <w:szCs w:val="22"/>
        </w:rPr>
      </w:pPr>
    </w:p>
    <w:p w14:paraId="286FE203" w14:textId="12905337" w:rsidR="00841EA8" w:rsidRPr="006D6DED" w:rsidRDefault="00841EA8" w:rsidP="00841EA8">
      <w:pPr>
        <w:rPr>
          <w:rFonts w:ascii="Calibri" w:hAnsi="Calibri"/>
          <w:b/>
          <w:sz w:val="22"/>
          <w:szCs w:val="22"/>
        </w:rPr>
      </w:pPr>
      <w:r w:rsidRPr="006D6DED">
        <w:rPr>
          <w:rFonts w:ascii="Calibri" w:hAnsi="Calibri"/>
          <w:b/>
          <w:sz w:val="22"/>
          <w:szCs w:val="22"/>
        </w:rPr>
        <w:t xml:space="preserve">Textbook: </w:t>
      </w:r>
      <w:r w:rsidR="006D6DED" w:rsidRPr="006D6DED">
        <w:rPr>
          <w:rFonts w:ascii="Calibri" w:hAnsi="Calibri"/>
          <w:bCs/>
          <w:sz w:val="22"/>
          <w:szCs w:val="22"/>
        </w:rPr>
        <w:t xml:space="preserve">See instructor </w:t>
      </w:r>
      <w:r w:rsidR="006D6DED">
        <w:rPr>
          <w:rFonts w:ascii="Calibri" w:hAnsi="Calibri"/>
          <w:bCs/>
          <w:sz w:val="22"/>
          <w:szCs w:val="22"/>
        </w:rPr>
        <w:t>c</w:t>
      </w:r>
      <w:r w:rsidR="006D6DED" w:rsidRPr="006D6DED">
        <w:rPr>
          <w:rFonts w:ascii="Calibri" w:hAnsi="Calibri"/>
          <w:bCs/>
          <w:sz w:val="22"/>
          <w:szCs w:val="22"/>
        </w:rPr>
        <w:t xml:space="preserve">ourse </w:t>
      </w:r>
      <w:r w:rsidR="006D6DED">
        <w:rPr>
          <w:rFonts w:ascii="Calibri" w:hAnsi="Calibri"/>
          <w:bCs/>
          <w:sz w:val="22"/>
          <w:szCs w:val="22"/>
        </w:rPr>
        <w:t>i</w:t>
      </w:r>
      <w:r w:rsidR="006D6DED" w:rsidRPr="006D6DED">
        <w:rPr>
          <w:rFonts w:ascii="Calibri" w:hAnsi="Calibri"/>
          <w:bCs/>
          <w:sz w:val="22"/>
          <w:szCs w:val="22"/>
        </w:rPr>
        <w:t>nformation sheet.</w:t>
      </w:r>
    </w:p>
    <w:p w14:paraId="673E53F8" w14:textId="77777777" w:rsidR="00841EA8" w:rsidRPr="006D6DED" w:rsidRDefault="00841EA8" w:rsidP="00841EA8">
      <w:pPr>
        <w:rPr>
          <w:rFonts w:ascii="Calibri" w:hAnsi="Calibri"/>
          <w:b/>
          <w:sz w:val="22"/>
          <w:szCs w:val="22"/>
        </w:rPr>
      </w:pPr>
    </w:p>
    <w:p w14:paraId="5D284ADA" w14:textId="34F6CE07" w:rsidR="00841EA8" w:rsidRPr="006D6DED" w:rsidRDefault="00841EA8" w:rsidP="00841EA8">
      <w:pPr>
        <w:rPr>
          <w:rFonts w:ascii="Calibri" w:hAnsi="Calibri"/>
          <w:bCs/>
          <w:sz w:val="22"/>
          <w:szCs w:val="22"/>
        </w:rPr>
      </w:pPr>
      <w:r w:rsidRPr="006D6DED">
        <w:rPr>
          <w:rFonts w:ascii="Calibri" w:hAnsi="Calibri"/>
          <w:b/>
          <w:sz w:val="22"/>
          <w:szCs w:val="22"/>
        </w:rPr>
        <w:t xml:space="preserve">Supplies: </w:t>
      </w:r>
      <w:bookmarkStart w:id="0" w:name="_Hlk124358015"/>
      <w:r w:rsidRPr="006D6DED">
        <w:rPr>
          <w:rFonts w:ascii="Calibri" w:hAnsi="Calibri"/>
          <w:bCs/>
          <w:sz w:val="22"/>
          <w:szCs w:val="22"/>
        </w:rPr>
        <w:t xml:space="preserve">See instructor </w:t>
      </w:r>
      <w:r w:rsidR="006D6DED">
        <w:rPr>
          <w:rFonts w:ascii="Calibri" w:hAnsi="Calibri"/>
          <w:bCs/>
          <w:sz w:val="22"/>
          <w:szCs w:val="22"/>
        </w:rPr>
        <w:t>c</w:t>
      </w:r>
      <w:r w:rsidRPr="006D6DED">
        <w:rPr>
          <w:rFonts w:ascii="Calibri" w:hAnsi="Calibri"/>
          <w:bCs/>
          <w:sz w:val="22"/>
          <w:szCs w:val="22"/>
        </w:rPr>
        <w:t xml:space="preserve">ourse </w:t>
      </w:r>
      <w:r w:rsidR="006D6DED">
        <w:rPr>
          <w:rFonts w:ascii="Calibri" w:hAnsi="Calibri"/>
          <w:bCs/>
          <w:sz w:val="22"/>
          <w:szCs w:val="22"/>
        </w:rPr>
        <w:t>i</w:t>
      </w:r>
      <w:r w:rsidRPr="006D6DED">
        <w:rPr>
          <w:rFonts w:ascii="Calibri" w:hAnsi="Calibri"/>
          <w:bCs/>
          <w:sz w:val="22"/>
          <w:szCs w:val="22"/>
        </w:rPr>
        <w:t>nformation sheet.</w:t>
      </w:r>
      <w:bookmarkEnd w:id="0"/>
    </w:p>
    <w:p w14:paraId="6DCC6D67" w14:textId="77777777" w:rsidR="00841EA8" w:rsidRPr="006D6DED" w:rsidRDefault="00841EA8" w:rsidP="00841EA8">
      <w:pPr>
        <w:rPr>
          <w:rFonts w:ascii="Calibri" w:hAnsi="Calibri"/>
          <w:bCs/>
          <w:sz w:val="22"/>
          <w:szCs w:val="22"/>
        </w:rPr>
      </w:pPr>
    </w:p>
    <w:p w14:paraId="568DEAF3" w14:textId="49320179" w:rsidR="00841EA8" w:rsidRPr="006D6DED" w:rsidRDefault="00841EA8" w:rsidP="00841EA8">
      <w:pPr>
        <w:rPr>
          <w:rFonts w:ascii="Calibri" w:hAnsi="Calibri"/>
          <w:bCs/>
          <w:color w:val="FF0000"/>
          <w:sz w:val="22"/>
          <w:szCs w:val="22"/>
        </w:rPr>
      </w:pPr>
      <w:r w:rsidRPr="006D6DED">
        <w:rPr>
          <w:rFonts w:ascii="Calibri" w:hAnsi="Calibri"/>
          <w:b/>
          <w:sz w:val="22"/>
          <w:szCs w:val="22"/>
        </w:rPr>
        <w:t>Course Specific Instructions:</w:t>
      </w:r>
      <w:r w:rsidRPr="006D6DED">
        <w:rPr>
          <w:rFonts w:ascii="Calibri" w:hAnsi="Calibri"/>
          <w:bCs/>
          <w:sz w:val="22"/>
          <w:szCs w:val="22"/>
        </w:rPr>
        <w:t xml:space="preserve"> </w:t>
      </w:r>
      <w:r w:rsidR="006D6DED" w:rsidRPr="006D6DED">
        <w:rPr>
          <w:rFonts w:ascii="Calibri" w:hAnsi="Calibri"/>
          <w:bCs/>
          <w:sz w:val="22"/>
          <w:szCs w:val="22"/>
        </w:rPr>
        <w:t xml:space="preserve">See instructor </w:t>
      </w:r>
      <w:r w:rsidR="006D6DED">
        <w:rPr>
          <w:rFonts w:ascii="Calibri" w:hAnsi="Calibri"/>
          <w:bCs/>
          <w:sz w:val="22"/>
          <w:szCs w:val="22"/>
        </w:rPr>
        <w:t>c</w:t>
      </w:r>
      <w:r w:rsidR="006D6DED" w:rsidRPr="006D6DED">
        <w:rPr>
          <w:rFonts w:ascii="Calibri" w:hAnsi="Calibri"/>
          <w:bCs/>
          <w:sz w:val="22"/>
          <w:szCs w:val="22"/>
        </w:rPr>
        <w:t xml:space="preserve">ourse </w:t>
      </w:r>
      <w:r w:rsidR="006D6DED">
        <w:rPr>
          <w:rFonts w:ascii="Calibri" w:hAnsi="Calibri"/>
          <w:bCs/>
          <w:sz w:val="22"/>
          <w:szCs w:val="22"/>
        </w:rPr>
        <w:t>i</w:t>
      </w:r>
      <w:r w:rsidR="006D6DED" w:rsidRPr="006D6DED">
        <w:rPr>
          <w:rFonts w:ascii="Calibri" w:hAnsi="Calibri"/>
          <w:bCs/>
          <w:sz w:val="22"/>
          <w:szCs w:val="22"/>
        </w:rPr>
        <w:t>nformation sheet.</w:t>
      </w:r>
    </w:p>
    <w:p w14:paraId="1D7B40B9" w14:textId="77777777" w:rsidR="00841EA8" w:rsidRPr="006D6DED" w:rsidRDefault="00841EA8" w:rsidP="00841EA8">
      <w:pPr>
        <w:rPr>
          <w:rFonts w:ascii="Calibri" w:hAnsi="Calibri"/>
          <w:b/>
          <w:sz w:val="22"/>
          <w:szCs w:val="22"/>
        </w:rPr>
      </w:pPr>
    </w:p>
    <w:p w14:paraId="1C6EC7E2" w14:textId="77777777" w:rsidR="00841EA8" w:rsidRPr="006D6DED" w:rsidRDefault="00841EA8" w:rsidP="00841EA8">
      <w:pPr>
        <w:rPr>
          <w:rFonts w:ascii="Calibri" w:hAnsi="Calibri"/>
          <w:sz w:val="22"/>
          <w:szCs w:val="22"/>
        </w:rPr>
      </w:pPr>
      <w:r w:rsidRPr="006D6DED">
        <w:rPr>
          <w:rFonts w:ascii="Calibri" w:hAnsi="Calibri"/>
          <w:b/>
          <w:sz w:val="22"/>
          <w:szCs w:val="22"/>
        </w:rPr>
        <w:t>This course partially satisfies a Core Curriculum Requirement</w:t>
      </w:r>
      <w:r w:rsidRPr="006D6DED">
        <w:rPr>
          <w:rFonts w:ascii="Calibri" w:hAnsi="Calibri"/>
          <w:sz w:val="22"/>
          <w:szCs w:val="22"/>
        </w:rPr>
        <w:t xml:space="preserve">: </w:t>
      </w:r>
    </w:p>
    <w:p w14:paraId="60F6F84D" w14:textId="77777777" w:rsidR="00841EA8" w:rsidRPr="006D6DED" w:rsidRDefault="00841EA8" w:rsidP="00841EA8">
      <w:pPr>
        <w:rPr>
          <w:rFonts w:ascii="Calibri" w:hAnsi="Calibri"/>
          <w:sz w:val="22"/>
          <w:szCs w:val="22"/>
        </w:rPr>
      </w:pPr>
    </w:p>
    <w:p w14:paraId="7DA07B95" w14:textId="77777777" w:rsidR="00841EA8" w:rsidRPr="006D6DED" w:rsidRDefault="00841EA8" w:rsidP="00841EA8">
      <w:pPr>
        <w:ind w:firstLine="720"/>
        <w:rPr>
          <w:rFonts w:ascii="Calibri" w:hAnsi="Calibri"/>
          <w:sz w:val="22"/>
          <w:szCs w:val="22"/>
        </w:rPr>
      </w:pPr>
      <w:r w:rsidRPr="006D6DED">
        <w:rPr>
          <w:rFonts w:ascii="Calibri" w:hAnsi="Calibri"/>
          <w:sz w:val="22"/>
          <w:szCs w:val="22"/>
        </w:rPr>
        <w:t>Life and Physical Sciences Foundational Component Area (030)</w:t>
      </w:r>
    </w:p>
    <w:p w14:paraId="10B20CA0" w14:textId="77777777" w:rsidR="00841EA8" w:rsidRPr="006D6DED" w:rsidRDefault="00841EA8" w:rsidP="00841EA8">
      <w:pPr>
        <w:rPr>
          <w:rFonts w:asciiTheme="minorHAnsi" w:hAnsiTheme="minorHAnsi"/>
          <w:b/>
          <w:sz w:val="22"/>
          <w:szCs w:val="22"/>
        </w:rPr>
      </w:pPr>
    </w:p>
    <w:p w14:paraId="199B1598" w14:textId="77777777" w:rsidR="00841EA8" w:rsidRPr="006D6DED" w:rsidRDefault="00841EA8" w:rsidP="00841EA8">
      <w:pPr>
        <w:rPr>
          <w:rFonts w:asciiTheme="minorHAnsi" w:hAnsiTheme="minorHAnsi"/>
          <w:b/>
          <w:color w:val="FF0000"/>
          <w:sz w:val="22"/>
          <w:szCs w:val="22"/>
        </w:rPr>
      </w:pPr>
      <w:r w:rsidRPr="006D6DED">
        <w:rPr>
          <w:rFonts w:asciiTheme="minorHAnsi" w:hAnsiTheme="minorHAnsi"/>
          <w:b/>
          <w:sz w:val="22"/>
          <w:szCs w:val="22"/>
        </w:rPr>
        <w:t xml:space="preserve">Core Curriculum Objectives addressed: </w:t>
      </w:r>
    </w:p>
    <w:p w14:paraId="6D9815EC" w14:textId="77777777" w:rsidR="00841EA8" w:rsidRPr="006D6DED" w:rsidRDefault="00841EA8" w:rsidP="00841EA8">
      <w:pPr>
        <w:numPr>
          <w:ilvl w:val="0"/>
          <w:numId w:val="3"/>
        </w:numPr>
        <w:rPr>
          <w:rFonts w:asciiTheme="minorHAnsi" w:hAnsiTheme="minorHAnsi"/>
          <w:b/>
          <w:sz w:val="22"/>
          <w:szCs w:val="22"/>
        </w:rPr>
      </w:pPr>
      <w:r w:rsidRPr="006D6DED">
        <w:rPr>
          <w:rFonts w:asciiTheme="minorHAnsi" w:hAnsiTheme="minorHAnsi"/>
          <w:b/>
          <w:sz w:val="22"/>
          <w:szCs w:val="22"/>
        </w:rPr>
        <w:t>Communications skills</w:t>
      </w:r>
      <w:r w:rsidRPr="006D6DED">
        <w:rPr>
          <w:rFonts w:asciiTheme="minorHAnsi" w:hAnsiTheme="minorHAnsi"/>
          <w:sz w:val="22"/>
          <w:szCs w:val="22"/>
        </w:rPr>
        <w:t>—to include effective written, oral and visual communication</w:t>
      </w:r>
    </w:p>
    <w:p w14:paraId="7E8DF74A" w14:textId="77777777" w:rsidR="00841EA8" w:rsidRPr="006D6DED" w:rsidRDefault="00841EA8" w:rsidP="00841EA8">
      <w:pPr>
        <w:numPr>
          <w:ilvl w:val="0"/>
          <w:numId w:val="3"/>
        </w:numPr>
        <w:rPr>
          <w:rFonts w:asciiTheme="minorHAnsi" w:hAnsiTheme="minorHAnsi"/>
          <w:b/>
          <w:sz w:val="22"/>
          <w:szCs w:val="22"/>
        </w:rPr>
      </w:pPr>
      <w:r w:rsidRPr="006D6DED">
        <w:rPr>
          <w:rFonts w:asciiTheme="minorHAnsi" w:hAnsiTheme="minorHAnsi"/>
          <w:b/>
          <w:sz w:val="22"/>
          <w:szCs w:val="22"/>
        </w:rPr>
        <w:t>Critical thinking skills</w:t>
      </w:r>
      <w:r w:rsidRPr="006D6DED">
        <w:rPr>
          <w:rFonts w:asciiTheme="minorHAnsi" w:hAnsiTheme="minorHAnsi"/>
          <w:sz w:val="22"/>
          <w:szCs w:val="22"/>
        </w:rPr>
        <w:t>—to include creative thinking, innovation, inquiry, and analysis, evaluation and synthesis of information</w:t>
      </w:r>
    </w:p>
    <w:p w14:paraId="2754DC21" w14:textId="77777777" w:rsidR="00841EA8" w:rsidRPr="006D6DED" w:rsidRDefault="00841EA8" w:rsidP="00841EA8">
      <w:pPr>
        <w:numPr>
          <w:ilvl w:val="0"/>
          <w:numId w:val="3"/>
        </w:numPr>
        <w:rPr>
          <w:rFonts w:asciiTheme="minorHAnsi" w:hAnsiTheme="minorHAnsi"/>
          <w:b/>
          <w:sz w:val="22"/>
          <w:szCs w:val="22"/>
        </w:rPr>
      </w:pPr>
      <w:r w:rsidRPr="006D6DED">
        <w:rPr>
          <w:rFonts w:asciiTheme="minorHAnsi" w:hAnsiTheme="minorHAnsi"/>
          <w:b/>
          <w:sz w:val="22"/>
          <w:szCs w:val="22"/>
        </w:rPr>
        <w:t>Empirical and quantitative competency skills</w:t>
      </w:r>
      <w:r w:rsidRPr="006D6DED">
        <w:rPr>
          <w:rFonts w:asciiTheme="minorHAnsi" w:hAnsiTheme="minorHAnsi"/>
          <w:sz w:val="22"/>
          <w:szCs w:val="22"/>
        </w:rPr>
        <w:t>—to manipulate and analyze numerical data or observable facts resulting in informed conclusions</w:t>
      </w:r>
      <w:r w:rsidRPr="006D6DED">
        <w:rPr>
          <w:rFonts w:asciiTheme="minorHAnsi" w:hAnsiTheme="minorHAnsi"/>
          <w:sz w:val="22"/>
          <w:szCs w:val="22"/>
        </w:rPr>
        <w:tab/>
      </w:r>
    </w:p>
    <w:p w14:paraId="7D8D9668" w14:textId="77777777" w:rsidR="00841EA8" w:rsidRPr="006D6DED" w:rsidRDefault="00841EA8" w:rsidP="00841EA8">
      <w:pPr>
        <w:numPr>
          <w:ilvl w:val="0"/>
          <w:numId w:val="3"/>
        </w:numPr>
        <w:rPr>
          <w:rFonts w:asciiTheme="minorHAnsi" w:hAnsiTheme="minorHAnsi"/>
          <w:b/>
          <w:sz w:val="22"/>
          <w:szCs w:val="22"/>
        </w:rPr>
      </w:pPr>
      <w:r w:rsidRPr="006D6DED">
        <w:rPr>
          <w:rFonts w:asciiTheme="minorHAnsi" w:hAnsiTheme="minorHAnsi"/>
          <w:b/>
          <w:sz w:val="22"/>
          <w:szCs w:val="22"/>
        </w:rPr>
        <w:t>Teamwork</w:t>
      </w:r>
      <w:r w:rsidRPr="006D6DED">
        <w:rPr>
          <w:rFonts w:asciiTheme="minorHAnsi" w:hAnsiTheme="minorHAnsi"/>
          <w:sz w:val="22"/>
          <w:szCs w:val="22"/>
        </w:rPr>
        <w:t>—to include the ability to consider different points of view and to work effectively with others to support a shared purpose or goal</w:t>
      </w:r>
    </w:p>
    <w:p w14:paraId="3BD00B5E" w14:textId="77777777" w:rsidR="00841EA8" w:rsidRPr="006D6DED" w:rsidRDefault="00841EA8" w:rsidP="00841EA8">
      <w:pPr>
        <w:rPr>
          <w:rFonts w:asciiTheme="minorHAnsi" w:hAnsiTheme="minorHAnsi"/>
          <w:sz w:val="22"/>
          <w:szCs w:val="22"/>
        </w:rPr>
      </w:pPr>
    </w:p>
    <w:p w14:paraId="3750EB18" w14:textId="77777777" w:rsidR="00841EA8" w:rsidRPr="006D6DED" w:rsidRDefault="00841EA8" w:rsidP="00841EA8">
      <w:pPr>
        <w:rPr>
          <w:rFonts w:asciiTheme="minorHAnsi" w:hAnsiTheme="minorHAnsi" w:cstheme="minorHAnsi"/>
          <w:sz w:val="22"/>
          <w:szCs w:val="22"/>
        </w:rPr>
      </w:pPr>
      <w:r w:rsidRPr="006D6DED">
        <w:rPr>
          <w:rFonts w:asciiTheme="minorHAnsi" w:hAnsiTheme="minorHAnsi"/>
          <w:b/>
          <w:sz w:val="22"/>
          <w:szCs w:val="22"/>
        </w:rPr>
        <w:t>Student Learning Outcomes:</w:t>
      </w:r>
      <w:r w:rsidRPr="006D6DED">
        <w:rPr>
          <w:rFonts w:asciiTheme="minorHAnsi" w:hAnsiTheme="minorHAnsi"/>
          <w:sz w:val="22"/>
          <w:szCs w:val="22"/>
        </w:rPr>
        <w:t xml:space="preserve"> </w:t>
      </w:r>
      <w:r w:rsidRPr="006D6DED">
        <w:rPr>
          <w:rFonts w:asciiTheme="minorHAnsi" w:hAnsiTheme="minorHAnsi" w:cstheme="minorHAnsi"/>
          <w:sz w:val="22"/>
          <w:szCs w:val="22"/>
        </w:rPr>
        <w:t xml:space="preserve">Upon successful completion of this course, students will: </w:t>
      </w:r>
    </w:p>
    <w:p w14:paraId="3657B84F" w14:textId="77777777" w:rsidR="00841EA8" w:rsidRPr="006D6DED" w:rsidRDefault="00841EA8" w:rsidP="00841EA8">
      <w:pPr>
        <w:rPr>
          <w:rFonts w:asciiTheme="minorHAnsi" w:hAnsiTheme="minorHAnsi" w:cstheme="minorHAnsi"/>
          <w:sz w:val="22"/>
          <w:szCs w:val="22"/>
        </w:rPr>
      </w:pPr>
    </w:p>
    <w:p w14:paraId="5E467834" w14:textId="77777777" w:rsidR="00841EA8" w:rsidRPr="006D6DED" w:rsidRDefault="00841EA8" w:rsidP="00841EA8">
      <w:pPr>
        <w:rPr>
          <w:rFonts w:asciiTheme="minorHAnsi" w:hAnsiTheme="minorHAnsi" w:cstheme="minorHAnsi"/>
          <w:sz w:val="22"/>
          <w:szCs w:val="22"/>
        </w:rPr>
      </w:pPr>
      <w:r w:rsidRPr="006D6DED">
        <w:rPr>
          <w:rFonts w:asciiTheme="minorHAnsi" w:hAnsiTheme="minorHAnsi" w:cstheme="minorHAnsi"/>
          <w:sz w:val="22"/>
          <w:szCs w:val="22"/>
        </w:rPr>
        <w:t>Lecture:</w:t>
      </w:r>
    </w:p>
    <w:p w14:paraId="507E43FF"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t xml:space="preserve">Compare and contrast the structures, reproduction, and characteristics of animals. </w:t>
      </w:r>
    </w:p>
    <w:p w14:paraId="17037710"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t xml:space="preserve">Describe the characteristics of life and the basic properties of substances needed for life. </w:t>
      </w:r>
    </w:p>
    <w:p w14:paraId="7AFB6A17"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t>Identify the principles of inheritance and solve classical genetic problems.</w:t>
      </w:r>
    </w:p>
    <w:p w14:paraId="1A21E6EC"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lastRenderedPageBreak/>
        <w:t>Describe phylogenetic relationships and classification schemes.</w:t>
      </w:r>
    </w:p>
    <w:p w14:paraId="21A4BB3C"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t>Identify the major phyla of life with an emphasis on animals, including the basis for classification, structural and physiological adaptations, evolutionary history, and ecological significance.</w:t>
      </w:r>
    </w:p>
    <w:p w14:paraId="47AFBBEC"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t xml:space="preserve">Identify the chemical structures, synthesis, and regulation of nucleic acids and proteins. </w:t>
      </w:r>
    </w:p>
    <w:p w14:paraId="3BC91F62"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t xml:space="preserve">Identify the substrates, products, and important chemical pathways in respiration. </w:t>
      </w:r>
    </w:p>
    <w:p w14:paraId="2DC5B37E"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t>Describe the unity and diversity of animals and the evidence for evolution through natural selection.</w:t>
      </w:r>
    </w:p>
    <w:p w14:paraId="1483A7CB"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t>Describe the reasoning processes applied to scientific investigations and thinking.</w:t>
      </w:r>
    </w:p>
    <w:p w14:paraId="19C8C102"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t xml:space="preserve">Describe basic animal physiology and homeostasis as maintained by organ systems. </w:t>
      </w:r>
    </w:p>
    <w:p w14:paraId="45A12E49"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t>Describe modern evolutionary synthesis, natural selection, population genetics, micro and macroevolution, and speciation.</w:t>
      </w:r>
    </w:p>
    <w:p w14:paraId="53798813" w14:textId="77777777" w:rsidR="00841EA8" w:rsidRPr="006D6DED" w:rsidRDefault="00841EA8" w:rsidP="00841EA8">
      <w:pPr>
        <w:pStyle w:val="NormalWeb"/>
        <w:numPr>
          <w:ilvl w:val="0"/>
          <w:numId w:val="4"/>
        </w:numPr>
        <w:rPr>
          <w:rFonts w:asciiTheme="minorHAnsi" w:hAnsiTheme="minorHAnsi" w:cstheme="minorHAnsi"/>
          <w:sz w:val="22"/>
          <w:szCs w:val="22"/>
        </w:rPr>
      </w:pPr>
      <w:r w:rsidRPr="006D6DED">
        <w:rPr>
          <w:rFonts w:asciiTheme="minorHAnsi" w:hAnsiTheme="minorHAnsi" w:cstheme="minorHAnsi"/>
          <w:sz w:val="22"/>
          <w:szCs w:val="22"/>
        </w:rPr>
        <w:t xml:space="preserve">Describe the structure of cell membranes and the movement of molecules across a membrane. </w:t>
      </w:r>
    </w:p>
    <w:p w14:paraId="78662DC5" w14:textId="77777777" w:rsidR="00841EA8" w:rsidRPr="006D6DED" w:rsidRDefault="00841EA8" w:rsidP="00841EA8">
      <w:pPr>
        <w:rPr>
          <w:rFonts w:asciiTheme="minorHAnsi" w:hAnsiTheme="minorHAnsi" w:cstheme="minorHAnsi"/>
          <w:sz w:val="22"/>
          <w:szCs w:val="22"/>
        </w:rPr>
      </w:pPr>
      <w:r w:rsidRPr="006D6DED">
        <w:rPr>
          <w:rFonts w:asciiTheme="minorHAnsi" w:hAnsiTheme="minorHAnsi" w:cstheme="minorHAnsi"/>
          <w:sz w:val="22"/>
          <w:szCs w:val="22"/>
        </w:rPr>
        <w:t>Lab:</w:t>
      </w:r>
    </w:p>
    <w:p w14:paraId="02F6DBDA"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Apply scientific reasoning to investigate questions and utilize scientific tools such as microscopes and laboratory equipment to collect and analyze data.</w:t>
      </w:r>
    </w:p>
    <w:p w14:paraId="535CE248"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Use critical thinking and scientific problem solving to make informed decisions in the laboratory.</w:t>
      </w:r>
    </w:p>
    <w:p w14:paraId="2D61C4D1"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Communicate effectively the results of scientific investigations.</w:t>
      </w:r>
    </w:p>
    <w:p w14:paraId="1AC85C8C"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 xml:space="preserve">Compare and contrast the structures, reproduction, and characteristics of animals. </w:t>
      </w:r>
    </w:p>
    <w:p w14:paraId="13931970"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 xml:space="preserve">Describe the characteristics of life and the basic properties of substances needed for life. </w:t>
      </w:r>
    </w:p>
    <w:p w14:paraId="0D43A878"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Identify the principles of inheritance and solve classical genetic problems.</w:t>
      </w:r>
    </w:p>
    <w:p w14:paraId="77A2C1B5"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Describe phylogenetic relationships and classification schemes.</w:t>
      </w:r>
    </w:p>
    <w:p w14:paraId="39EE2CD9"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Identify the major phyla of life with an emphasis on animals, including the basis for classification, structural and physiological adaptations, evolutionary history, and ecological significance.</w:t>
      </w:r>
    </w:p>
    <w:p w14:paraId="013B507C"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 xml:space="preserve">Identify the chemical structures, synthesis, and regulation of nucleic acids and proteins. </w:t>
      </w:r>
    </w:p>
    <w:p w14:paraId="5B8B5BBE"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 xml:space="preserve">Identify the substrates, products, and important chemical pathways in respiration. </w:t>
      </w:r>
    </w:p>
    <w:p w14:paraId="0C4B78CC"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Describe the unity and diversity of animals and the evidence for evolution through natural selection.</w:t>
      </w:r>
    </w:p>
    <w:p w14:paraId="4665D0D9"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 xml:space="preserve">Describe the reasoning processes applied to scientific investigations and thinking. </w:t>
      </w:r>
    </w:p>
    <w:p w14:paraId="4B09EB26"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 xml:space="preserve">Describe basic animal physiology and homeostasis as maintained by organ systems. </w:t>
      </w:r>
    </w:p>
    <w:p w14:paraId="568EF43C" w14:textId="77777777" w:rsidR="00841EA8" w:rsidRPr="006D6DED" w:rsidRDefault="00841EA8" w:rsidP="00841EA8">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Describe modern evolutionary synthesis, natural selection, population genetics, micro and macroevolution, and speciation.</w:t>
      </w:r>
    </w:p>
    <w:p w14:paraId="7A0B8741" w14:textId="517AE0A4" w:rsidR="00906D3C" w:rsidRPr="006D6DED" w:rsidRDefault="00841EA8" w:rsidP="006D6DED">
      <w:pPr>
        <w:pStyle w:val="NormalWeb"/>
        <w:numPr>
          <w:ilvl w:val="0"/>
          <w:numId w:val="5"/>
        </w:numPr>
        <w:rPr>
          <w:rFonts w:asciiTheme="minorHAnsi" w:hAnsiTheme="minorHAnsi" w:cstheme="minorHAnsi"/>
        </w:rPr>
      </w:pPr>
      <w:r w:rsidRPr="006D6DED">
        <w:rPr>
          <w:rFonts w:asciiTheme="minorHAnsi" w:hAnsiTheme="minorHAnsi" w:cstheme="minorHAnsi"/>
          <w:sz w:val="22"/>
          <w:szCs w:val="22"/>
        </w:rPr>
        <w:t xml:space="preserve">Describe the structure of cell membranes and the movement of molecules across a membrane. </w:t>
      </w:r>
    </w:p>
    <w:p w14:paraId="0843CFDD" w14:textId="77777777" w:rsidR="00841EA8" w:rsidRPr="007B0EBC" w:rsidRDefault="00841EA8" w:rsidP="00841EA8">
      <w:pPr>
        <w:rPr>
          <w:rFonts w:asciiTheme="minorHAnsi" w:hAnsiTheme="minorHAnsi"/>
          <w:i/>
          <w:color w:val="7030A0"/>
          <w:sz w:val="22"/>
          <w:szCs w:val="22"/>
        </w:rPr>
      </w:pPr>
      <w:r w:rsidRPr="0088070B">
        <w:rPr>
          <w:rFonts w:asciiTheme="minorHAnsi" w:hAnsiTheme="minorHAnsi"/>
          <w:b/>
          <w:sz w:val="22"/>
          <w:szCs w:val="22"/>
        </w:rPr>
        <w:t>Course Evaluation:</w:t>
      </w:r>
      <w:r w:rsidRPr="0088070B">
        <w:rPr>
          <w:rFonts w:asciiTheme="minorHAnsi" w:hAnsiTheme="minorHAnsi"/>
          <w:sz w:val="22"/>
          <w:szCs w:val="22"/>
        </w:rPr>
        <w:t xml:space="preserve">  </w:t>
      </w:r>
      <w:r>
        <w:rPr>
          <w:rFonts w:asciiTheme="minorHAnsi" w:hAnsiTheme="minorHAnsi"/>
          <w:sz w:val="22"/>
          <w:szCs w:val="22"/>
        </w:rPr>
        <w:t>Embedded exam questions will be assessed from various sections each semester to determine student mastery of material across the course.</w:t>
      </w:r>
    </w:p>
    <w:p w14:paraId="2C89F600" w14:textId="77777777" w:rsidR="00841EA8" w:rsidRPr="0088070B" w:rsidRDefault="00841EA8" w:rsidP="00841EA8">
      <w:pPr>
        <w:rPr>
          <w:rFonts w:asciiTheme="minorHAnsi" w:hAnsiTheme="minorHAnsi"/>
          <w:sz w:val="22"/>
          <w:szCs w:val="22"/>
        </w:rPr>
      </w:pPr>
    </w:p>
    <w:p w14:paraId="43AF37FD" w14:textId="77777777" w:rsidR="00841EA8" w:rsidRDefault="00841EA8" w:rsidP="00CF3F51">
      <w:pPr>
        <w:pBdr>
          <w:bottom w:val="single" w:sz="12" w:space="9" w:color="auto"/>
        </w:pBdr>
        <w:rPr>
          <w:rFonts w:asciiTheme="minorHAnsi" w:hAnsiTheme="minorHAnsi"/>
          <w:sz w:val="22"/>
          <w:szCs w:val="22"/>
        </w:rPr>
      </w:pPr>
      <w:r w:rsidRPr="0644CEE1">
        <w:rPr>
          <w:rFonts w:asciiTheme="minorHAnsi" w:hAnsiTheme="minorHAnsi"/>
          <w:b/>
          <w:bCs/>
          <w:sz w:val="22"/>
          <w:szCs w:val="22"/>
        </w:rPr>
        <w:t>Attendance Policy:</w:t>
      </w:r>
      <w:r w:rsidRPr="0644CEE1">
        <w:rPr>
          <w:rFonts w:asciiTheme="minorHAnsi" w:hAnsiTheme="minorHAnsi"/>
          <w:sz w:val="22"/>
          <w:szCs w:val="22"/>
        </w:rPr>
        <w:t xml:space="preserve">  Whenever absences become excessive and in the instructor’s opinion, minimum course objectives cannot be met due to absences, the student will be withdrawn from the course. Each instructor will have additional information about attendance on their course information sheet.</w:t>
      </w:r>
    </w:p>
    <w:p w14:paraId="4EE006CD" w14:textId="5E7C4A85" w:rsidR="00841EA8" w:rsidRPr="00233552" w:rsidRDefault="00841EA8" w:rsidP="0644CEE1">
      <w:pPr>
        <w:rPr>
          <w:rFonts w:asciiTheme="minorHAnsi" w:hAnsiTheme="minorHAnsi"/>
          <w:sz w:val="22"/>
          <w:szCs w:val="22"/>
        </w:rPr>
      </w:pPr>
      <w:r w:rsidRPr="0644CEE1">
        <w:rPr>
          <w:rFonts w:asciiTheme="minorHAnsi" w:hAnsiTheme="minorHAnsi"/>
          <w:sz w:val="22"/>
          <w:szCs w:val="22"/>
        </w:rPr>
        <w:t xml:space="preserve"> </w:t>
      </w:r>
    </w:p>
    <w:p w14:paraId="0F96F378" w14:textId="19E3187A" w:rsidR="00841EA8" w:rsidRPr="00233552" w:rsidRDefault="00906D3C" w:rsidP="0644CEE1">
      <w:pPr>
        <w:rPr>
          <w:rFonts w:asciiTheme="minorHAnsi" w:hAnsiTheme="minorHAnsi"/>
          <w:color w:val="FF0000"/>
          <w:sz w:val="22"/>
          <w:szCs w:val="22"/>
        </w:rPr>
      </w:pPr>
      <w:r>
        <w:rPr>
          <w:rFonts w:asciiTheme="minorHAnsi" w:hAnsiTheme="minorHAnsi"/>
          <w:i/>
          <w:iCs/>
          <w:sz w:val="22"/>
          <w:szCs w:val="22"/>
        </w:rPr>
        <w:t xml:space="preserve">From the </w:t>
      </w:r>
      <w:r w:rsidR="00841EA8" w:rsidRPr="0644CEE1">
        <w:rPr>
          <w:rFonts w:asciiTheme="minorHAnsi" w:hAnsiTheme="minorHAnsi"/>
          <w:i/>
          <w:iCs/>
          <w:sz w:val="22"/>
          <w:szCs w:val="22"/>
        </w:rPr>
        <w:t>SPC General Catalog</w:t>
      </w:r>
      <w:r w:rsidR="00841EA8" w:rsidRPr="0644CEE1">
        <w:rPr>
          <w:rFonts w:asciiTheme="minorHAnsi" w:hAnsiTheme="minorHAnsi"/>
          <w:sz w:val="22"/>
          <w:szCs w:val="22"/>
        </w:rPr>
        <w:t xml:space="preserve">: </w:t>
      </w:r>
    </w:p>
    <w:p w14:paraId="2D06EB35" w14:textId="49A10040" w:rsidR="00841EA8" w:rsidRPr="00BD0435" w:rsidRDefault="00841EA8" w:rsidP="0644CEE1">
      <w:pPr>
        <w:rPr>
          <w:rFonts w:asciiTheme="minorHAnsi" w:hAnsiTheme="minorHAnsi"/>
          <w:i/>
          <w:iCs/>
          <w:sz w:val="22"/>
          <w:szCs w:val="22"/>
        </w:rPr>
      </w:pPr>
      <w:r w:rsidRPr="0644CEE1">
        <w:rPr>
          <w:rFonts w:asciiTheme="minorHAnsi" w:hAnsiTheme="minorHAnsi"/>
          <w:i/>
          <w:iCs/>
          <w:sz w:val="22"/>
          <w:szCs w:val="22"/>
        </w:rPr>
        <w:t>Students are expected to attend all classes in order to be successful in a course. The student may be administratively withdrawn from the course when absences become excessive as defined in the course syllabus.</w:t>
      </w:r>
    </w:p>
    <w:p w14:paraId="7D7A14F6" w14:textId="77777777" w:rsidR="00841EA8" w:rsidRPr="00BD0435" w:rsidRDefault="00841EA8" w:rsidP="00841EA8">
      <w:pPr>
        <w:rPr>
          <w:rFonts w:asciiTheme="minorHAnsi" w:hAnsiTheme="minorHAnsi"/>
          <w:i/>
          <w:sz w:val="22"/>
          <w:szCs w:val="22"/>
        </w:rPr>
      </w:pPr>
      <w:r w:rsidRPr="00BD0435">
        <w:rPr>
          <w:rFonts w:asciiTheme="minorHAnsi" w:hAnsiTheme="minorHAnsi"/>
          <w:i/>
          <w:sz w:val="22"/>
          <w:szCs w:val="22"/>
        </w:rPr>
        <w:t xml:space="preserve">When an unavoidable reason for class absence arises, such as illness, an official trip authorized by the college or an official activity, the instructor may permit the student to make up work missed. It is the student’s responsibility to complete work missed within a reasonable period of time as determined by the instructor.  Students are officially enrolled in all courses for which they pay tuition and fees at the time of registration. Should a student, for any reason, delay in reporting to a class after official enrollment, absences will be attributed to the student from the </w:t>
      </w:r>
      <w:proofErr w:type="gramStart"/>
      <w:r w:rsidRPr="00BD0435">
        <w:rPr>
          <w:rFonts w:asciiTheme="minorHAnsi" w:hAnsiTheme="minorHAnsi"/>
          <w:i/>
          <w:sz w:val="22"/>
          <w:szCs w:val="22"/>
        </w:rPr>
        <w:t>first class</w:t>
      </w:r>
      <w:proofErr w:type="gramEnd"/>
      <w:r w:rsidRPr="00BD0435">
        <w:rPr>
          <w:rFonts w:asciiTheme="minorHAnsi" w:hAnsiTheme="minorHAnsi"/>
          <w:i/>
          <w:sz w:val="22"/>
          <w:szCs w:val="22"/>
        </w:rPr>
        <w:t xml:space="preserve"> meeting.</w:t>
      </w:r>
    </w:p>
    <w:p w14:paraId="4F8310DC" w14:textId="77777777" w:rsidR="00841EA8" w:rsidRPr="00BD0435" w:rsidRDefault="00841EA8" w:rsidP="00841EA8">
      <w:pPr>
        <w:rPr>
          <w:rFonts w:asciiTheme="minorHAnsi" w:hAnsiTheme="minorHAnsi"/>
          <w:i/>
          <w:sz w:val="22"/>
          <w:szCs w:val="22"/>
        </w:rPr>
      </w:pPr>
    </w:p>
    <w:p w14:paraId="722AAC8C" w14:textId="77777777" w:rsidR="00841EA8" w:rsidRPr="00BD0435" w:rsidRDefault="00841EA8" w:rsidP="00841EA8">
      <w:pPr>
        <w:rPr>
          <w:rFonts w:asciiTheme="minorHAnsi" w:hAnsiTheme="minorHAnsi"/>
          <w:i/>
          <w:sz w:val="22"/>
          <w:szCs w:val="22"/>
        </w:rPr>
      </w:pPr>
      <w:r w:rsidRPr="00BD0435">
        <w:rPr>
          <w:rFonts w:asciiTheme="minorHAnsi" w:hAnsiTheme="minorHAnsi"/>
          <w:i/>
          <w:sz w:val="22"/>
          <w:szCs w:val="22"/>
        </w:rPr>
        <w:lastRenderedPageBreak/>
        <w:t xml:space="preserve">Students who enroll in a course but have “Never Attended” by the official census date, as reported by the faculty member, will be administratively dropped by the Office of Admissions and Records.  A student who does not meet the attendance requirements of a class as stated in the course syllabus and does not officially withdraw from that course by the official census date of the semester, may be administratively withdrawn from that course and receive a grade of “X” or “F” as determined by the instructor. Instructors are responsible for clearly stating their administrative drop policy in the course syllabus, and it is the student’s responsibility to be aware of that policy. </w:t>
      </w:r>
    </w:p>
    <w:p w14:paraId="6A2A74E3" w14:textId="77777777" w:rsidR="00841EA8" w:rsidRPr="00BD0435" w:rsidRDefault="00841EA8" w:rsidP="00841EA8">
      <w:pPr>
        <w:rPr>
          <w:rFonts w:asciiTheme="minorHAnsi" w:hAnsiTheme="minorHAnsi"/>
          <w:i/>
          <w:sz w:val="22"/>
          <w:szCs w:val="22"/>
        </w:rPr>
      </w:pPr>
    </w:p>
    <w:p w14:paraId="79D31662" w14:textId="77777777" w:rsidR="00841EA8" w:rsidRDefault="00841EA8" w:rsidP="00841EA8">
      <w:pPr>
        <w:rPr>
          <w:rFonts w:asciiTheme="minorHAnsi" w:hAnsiTheme="minorHAnsi"/>
          <w:i/>
          <w:sz w:val="22"/>
          <w:szCs w:val="22"/>
        </w:rPr>
      </w:pPr>
      <w:r w:rsidRPr="00BD0435">
        <w:rPr>
          <w:rFonts w:asciiTheme="minorHAnsi" w:hAnsiTheme="minorHAnsi"/>
          <w:i/>
          <w:sz w:val="22"/>
          <w:szCs w:val="22"/>
        </w:rPr>
        <w:t>It is the student’s responsibility to verify administrative drops for excessive absences through MySPC using his or her student online account. If it is determined that a student is awarded financial aid for a class or classes in which the student never attended or participated, the financial aid award will be adjusted in accordance with the classes in which the student did attend/participate and the student will owe any balance resulting from the adjustment.</w:t>
      </w:r>
      <w:r>
        <w:rPr>
          <w:rFonts w:asciiTheme="minorHAnsi" w:hAnsiTheme="minorHAnsi"/>
          <w:i/>
          <w:sz w:val="22"/>
          <w:szCs w:val="22"/>
        </w:rPr>
        <w:t>]</w:t>
      </w:r>
    </w:p>
    <w:p w14:paraId="320E995A" w14:textId="77777777" w:rsidR="00841EA8" w:rsidRPr="0088070B" w:rsidRDefault="00841EA8" w:rsidP="00841EA8">
      <w:pPr>
        <w:rPr>
          <w:rFonts w:asciiTheme="minorHAnsi" w:hAnsiTheme="minorHAnsi"/>
          <w:b/>
          <w:sz w:val="22"/>
          <w:szCs w:val="22"/>
        </w:rPr>
      </w:pPr>
      <w:r w:rsidRPr="00BD0435">
        <w:rPr>
          <w:rFonts w:asciiTheme="minorHAnsi" w:hAnsiTheme="minorHAnsi"/>
          <w:i/>
          <w:sz w:val="22"/>
          <w:szCs w:val="22"/>
        </w:rPr>
        <w:t xml:space="preserve">   </w:t>
      </w:r>
    </w:p>
    <w:p w14:paraId="751DCCF6" w14:textId="77777777" w:rsidR="00841EA8" w:rsidRPr="0088070B" w:rsidRDefault="00841EA8" w:rsidP="00841EA8">
      <w:pPr>
        <w:rPr>
          <w:rFonts w:asciiTheme="minorHAnsi" w:hAnsiTheme="minorHAnsi"/>
          <w:sz w:val="22"/>
          <w:szCs w:val="22"/>
        </w:rPr>
      </w:pPr>
      <w:r w:rsidRPr="0088070B">
        <w:rPr>
          <w:rFonts w:asciiTheme="minorHAnsi" w:hAnsiTheme="minorHAnsi"/>
          <w:b/>
          <w:sz w:val="22"/>
          <w:szCs w:val="22"/>
        </w:rPr>
        <w:t xml:space="preserve">Plagiarism and Cheating: </w:t>
      </w:r>
      <w:r w:rsidRPr="0088070B">
        <w:rPr>
          <w:rFonts w:asciiTheme="minorHAnsi" w:hAnsiTheme="minorHAnsi"/>
          <w:sz w:val="22"/>
          <w:szCs w:val="22"/>
        </w:rPr>
        <w:t xml:space="preserve">Students are expected to do their own work on all projects, quizzes, assignments, </w:t>
      </w:r>
      <w:r>
        <w:rPr>
          <w:rFonts w:asciiTheme="minorHAnsi" w:hAnsiTheme="minorHAnsi"/>
          <w:sz w:val="22"/>
          <w:szCs w:val="22"/>
        </w:rPr>
        <w:t xml:space="preserve">examinations, </w:t>
      </w:r>
      <w:r w:rsidRPr="0088070B">
        <w:rPr>
          <w:rFonts w:asciiTheme="minorHAnsi" w:hAnsiTheme="minorHAnsi"/>
          <w:sz w:val="22"/>
          <w:szCs w:val="22"/>
        </w:rPr>
        <w:t>and papers. Failure to comply with this policy will result in an F for the assignment and can result in an F for the course if circu</w:t>
      </w:r>
      <w:r>
        <w:rPr>
          <w:rFonts w:asciiTheme="minorHAnsi" w:hAnsiTheme="minorHAnsi"/>
          <w:sz w:val="22"/>
          <w:szCs w:val="22"/>
        </w:rPr>
        <w:t>mstances warrant</w:t>
      </w:r>
      <w:r w:rsidRPr="0088070B">
        <w:rPr>
          <w:rFonts w:asciiTheme="minorHAnsi" w:hAnsiTheme="minorHAnsi"/>
          <w:sz w:val="22"/>
          <w:szCs w:val="22"/>
        </w:rPr>
        <w:t>.</w:t>
      </w:r>
    </w:p>
    <w:p w14:paraId="134CED36" w14:textId="77777777" w:rsidR="00841EA8" w:rsidRPr="0088070B" w:rsidRDefault="00841EA8" w:rsidP="00841EA8">
      <w:pPr>
        <w:rPr>
          <w:rFonts w:asciiTheme="minorHAnsi" w:hAnsiTheme="minorHAnsi"/>
          <w:sz w:val="22"/>
          <w:szCs w:val="22"/>
        </w:rPr>
      </w:pPr>
    </w:p>
    <w:p w14:paraId="0934DD34" w14:textId="77777777" w:rsidR="00841EA8" w:rsidRPr="0088070B" w:rsidRDefault="00841EA8" w:rsidP="00841EA8">
      <w:pPr>
        <w:rPr>
          <w:rFonts w:asciiTheme="minorHAnsi" w:hAnsiTheme="minorHAnsi"/>
          <w:sz w:val="22"/>
          <w:szCs w:val="22"/>
        </w:rPr>
      </w:pPr>
      <w:r w:rsidRPr="0088070B">
        <w:rPr>
          <w:rFonts w:asciiTheme="minorHAnsi" w:hAnsiTheme="minorHAnsi"/>
          <w:sz w:val="22"/>
          <w:szCs w:val="22"/>
        </w:rPr>
        <w:t>Plagiarism violations include, but are not limited to, the following:</w:t>
      </w:r>
    </w:p>
    <w:p w14:paraId="4C16CA4A" w14:textId="77777777" w:rsidR="00841EA8" w:rsidRPr="0088070B" w:rsidRDefault="00841EA8" w:rsidP="00841EA8">
      <w:pPr>
        <w:numPr>
          <w:ilvl w:val="0"/>
          <w:numId w:val="1"/>
        </w:numPr>
        <w:rPr>
          <w:rFonts w:asciiTheme="minorHAnsi" w:hAnsiTheme="minorHAnsi"/>
          <w:sz w:val="22"/>
          <w:szCs w:val="22"/>
        </w:rPr>
      </w:pPr>
      <w:r w:rsidRPr="0088070B">
        <w:rPr>
          <w:rFonts w:asciiTheme="minorHAnsi" w:hAnsiTheme="minorHAnsi"/>
          <w:sz w:val="22"/>
          <w:szCs w:val="22"/>
        </w:rPr>
        <w:t xml:space="preserve">Turning in a paper that has been purchased, borrowed, or downloaded from another student, an online term paper site, or a mail order term paper </w:t>
      </w:r>
      <w:proofErr w:type="gramStart"/>
      <w:r w:rsidRPr="0088070B">
        <w:rPr>
          <w:rFonts w:asciiTheme="minorHAnsi" w:hAnsiTheme="minorHAnsi"/>
          <w:sz w:val="22"/>
          <w:szCs w:val="22"/>
        </w:rPr>
        <w:t>mill;</w:t>
      </w:r>
      <w:proofErr w:type="gramEnd"/>
    </w:p>
    <w:p w14:paraId="215B4DC7" w14:textId="77777777" w:rsidR="00841EA8" w:rsidRPr="0088070B" w:rsidRDefault="00841EA8" w:rsidP="00841EA8">
      <w:pPr>
        <w:numPr>
          <w:ilvl w:val="0"/>
          <w:numId w:val="1"/>
        </w:numPr>
        <w:rPr>
          <w:rFonts w:asciiTheme="minorHAnsi" w:hAnsiTheme="minorHAnsi"/>
          <w:sz w:val="22"/>
          <w:szCs w:val="22"/>
        </w:rPr>
      </w:pPr>
      <w:r w:rsidRPr="0088070B">
        <w:rPr>
          <w:rFonts w:asciiTheme="minorHAnsi" w:hAnsiTheme="minorHAnsi"/>
          <w:sz w:val="22"/>
          <w:szCs w:val="22"/>
        </w:rPr>
        <w:t xml:space="preserve">Cutting and pasting together information from books, articles, other papers, or online sites without providing proper </w:t>
      </w:r>
      <w:proofErr w:type="gramStart"/>
      <w:r w:rsidRPr="0088070B">
        <w:rPr>
          <w:rFonts w:asciiTheme="minorHAnsi" w:hAnsiTheme="minorHAnsi"/>
          <w:sz w:val="22"/>
          <w:szCs w:val="22"/>
        </w:rPr>
        <w:t>documentation;</w:t>
      </w:r>
      <w:proofErr w:type="gramEnd"/>
    </w:p>
    <w:p w14:paraId="46C39D6A" w14:textId="77777777" w:rsidR="00841EA8" w:rsidRPr="0088070B" w:rsidRDefault="00841EA8" w:rsidP="00841EA8">
      <w:pPr>
        <w:numPr>
          <w:ilvl w:val="0"/>
          <w:numId w:val="1"/>
        </w:numPr>
        <w:rPr>
          <w:rFonts w:asciiTheme="minorHAnsi" w:hAnsiTheme="minorHAnsi"/>
          <w:sz w:val="22"/>
          <w:szCs w:val="22"/>
        </w:rPr>
      </w:pPr>
      <w:r w:rsidRPr="0088070B">
        <w:rPr>
          <w:rFonts w:asciiTheme="minorHAnsi" w:hAnsiTheme="minorHAnsi"/>
          <w:sz w:val="22"/>
          <w:szCs w:val="22"/>
        </w:rPr>
        <w:t>Using direct quotations (three or more words) from a source without showing them to be direct quotations and citing them; or</w:t>
      </w:r>
    </w:p>
    <w:p w14:paraId="597AC858" w14:textId="77777777" w:rsidR="00841EA8" w:rsidRPr="004E6D6E" w:rsidRDefault="00841EA8" w:rsidP="00841EA8">
      <w:pPr>
        <w:numPr>
          <w:ilvl w:val="0"/>
          <w:numId w:val="1"/>
        </w:numPr>
        <w:rPr>
          <w:rFonts w:asciiTheme="minorHAnsi" w:hAnsiTheme="minorHAnsi"/>
          <w:sz w:val="22"/>
          <w:szCs w:val="22"/>
        </w:rPr>
      </w:pPr>
      <w:r>
        <w:rPr>
          <w:rFonts w:asciiTheme="minorHAnsi" w:hAnsiTheme="minorHAnsi"/>
          <w:sz w:val="22"/>
          <w:szCs w:val="22"/>
        </w:rPr>
        <w:t>Missing in-text citations.</w:t>
      </w:r>
    </w:p>
    <w:p w14:paraId="5664B3D4" w14:textId="77777777" w:rsidR="00841EA8" w:rsidRPr="0088070B" w:rsidRDefault="00841EA8" w:rsidP="00841EA8">
      <w:pPr>
        <w:rPr>
          <w:rFonts w:asciiTheme="minorHAnsi" w:hAnsiTheme="minorHAnsi"/>
          <w:sz w:val="22"/>
          <w:szCs w:val="22"/>
        </w:rPr>
      </w:pPr>
    </w:p>
    <w:p w14:paraId="7053C060" w14:textId="77777777" w:rsidR="00841EA8" w:rsidRPr="0088070B" w:rsidRDefault="00841EA8" w:rsidP="00841EA8">
      <w:pPr>
        <w:rPr>
          <w:rFonts w:asciiTheme="minorHAnsi" w:hAnsiTheme="minorHAnsi"/>
          <w:sz w:val="22"/>
          <w:szCs w:val="22"/>
        </w:rPr>
      </w:pPr>
      <w:r w:rsidRPr="0088070B">
        <w:rPr>
          <w:rFonts w:asciiTheme="minorHAnsi" w:hAnsiTheme="minorHAnsi"/>
          <w:sz w:val="22"/>
          <w:szCs w:val="22"/>
        </w:rPr>
        <w:t>Cheating violations include, but are not limited to, the following:</w:t>
      </w:r>
    </w:p>
    <w:p w14:paraId="58082673" w14:textId="77777777" w:rsidR="00841EA8" w:rsidRPr="0088070B" w:rsidRDefault="00841EA8" w:rsidP="00841EA8">
      <w:pPr>
        <w:numPr>
          <w:ilvl w:val="0"/>
          <w:numId w:val="2"/>
        </w:numPr>
        <w:ind w:left="720"/>
        <w:rPr>
          <w:rFonts w:asciiTheme="minorHAnsi" w:hAnsiTheme="minorHAnsi"/>
          <w:sz w:val="22"/>
          <w:szCs w:val="22"/>
        </w:rPr>
      </w:pPr>
      <w:r w:rsidRPr="0088070B">
        <w:rPr>
          <w:rFonts w:asciiTheme="minorHAnsi" w:hAnsiTheme="minorHAnsi"/>
          <w:sz w:val="22"/>
          <w:szCs w:val="22"/>
        </w:rPr>
        <w:t xml:space="preserve">Obtaining an examination by stealing or </w:t>
      </w:r>
      <w:proofErr w:type="gramStart"/>
      <w:r w:rsidRPr="0088070B">
        <w:rPr>
          <w:rFonts w:asciiTheme="minorHAnsi" w:hAnsiTheme="minorHAnsi"/>
          <w:sz w:val="22"/>
          <w:szCs w:val="22"/>
        </w:rPr>
        <w:t>collusion;</w:t>
      </w:r>
      <w:proofErr w:type="gramEnd"/>
    </w:p>
    <w:p w14:paraId="4BB7E21E" w14:textId="77777777" w:rsidR="00841EA8" w:rsidRPr="0088070B" w:rsidRDefault="00841EA8" w:rsidP="00841EA8">
      <w:pPr>
        <w:numPr>
          <w:ilvl w:val="0"/>
          <w:numId w:val="2"/>
        </w:numPr>
        <w:ind w:left="720"/>
        <w:rPr>
          <w:rFonts w:asciiTheme="minorHAnsi" w:hAnsiTheme="minorHAnsi"/>
          <w:sz w:val="22"/>
          <w:szCs w:val="22"/>
        </w:rPr>
      </w:pPr>
      <w:r w:rsidRPr="0088070B">
        <w:rPr>
          <w:rFonts w:asciiTheme="minorHAnsi" w:hAnsiTheme="minorHAnsi"/>
          <w:sz w:val="22"/>
          <w:szCs w:val="22"/>
        </w:rPr>
        <w:t xml:space="preserve">Discovering the content of an examination before it is </w:t>
      </w:r>
      <w:proofErr w:type="gramStart"/>
      <w:r w:rsidRPr="0088070B">
        <w:rPr>
          <w:rFonts w:asciiTheme="minorHAnsi" w:hAnsiTheme="minorHAnsi"/>
          <w:sz w:val="22"/>
          <w:szCs w:val="22"/>
        </w:rPr>
        <w:t>given;</w:t>
      </w:r>
      <w:proofErr w:type="gramEnd"/>
    </w:p>
    <w:p w14:paraId="686A78A8" w14:textId="77777777" w:rsidR="00841EA8" w:rsidRPr="0088070B" w:rsidRDefault="00841EA8" w:rsidP="00841EA8">
      <w:pPr>
        <w:numPr>
          <w:ilvl w:val="0"/>
          <w:numId w:val="2"/>
        </w:numPr>
        <w:ind w:left="720"/>
        <w:rPr>
          <w:rFonts w:asciiTheme="minorHAnsi" w:hAnsiTheme="minorHAnsi"/>
          <w:sz w:val="22"/>
          <w:szCs w:val="22"/>
        </w:rPr>
      </w:pPr>
      <w:r w:rsidRPr="0088070B">
        <w:rPr>
          <w:rFonts w:asciiTheme="minorHAnsi" w:hAnsiTheme="minorHAnsi"/>
          <w:sz w:val="22"/>
          <w:szCs w:val="22"/>
        </w:rPr>
        <w:t>Using an unauthorized source of information (notes, textbook, text messaging, internet</w:t>
      </w:r>
      <w:r>
        <w:rPr>
          <w:rFonts w:asciiTheme="minorHAnsi" w:hAnsiTheme="minorHAnsi"/>
          <w:sz w:val="22"/>
          <w:szCs w:val="22"/>
        </w:rPr>
        <w:t>, apps</w:t>
      </w:r>
      <w:r w:rsidRPr="0088070B">
        <w:rPr>
          <w:rFonts w:asciiTheme="minorHAnsi" w:hAnsiTheme="minorHAnsi"/>
          <w:sz w:val="22"/>
          <w:szCs w:val="22"/>
        </w:rPr>
        <w:t xml:space="preserve">) during an examination, quiz, or homework </w:t>
      </w:r>
      <w:proofErr w:type="gramStart"/>
      <w:r w:rsidRPr="0088070B">
        <w:rPr>
          <w:rFonts w:asciiTheme="minorHAnsi" w:hAnsiTheme="minorHAnsi"/>
          <w:sz w:val="22"/>
          <w:szCs w:val="22"/>
        </w:rPr>
        <w:t>assignment;</w:t>
      </w:r>
      <w:proofErr w:type="gramEnd"/>
    </w:p>
    <w:p w14:paraId="57A3A41D" w14:textId="77777777" w:rsidR="00841EA8" w:rsidRPr="0088070B" w:rsidRDefault="00841EA8" w:rsidP="00841EA8">
      <w:pPr>
        <w:numPr>
          <w:ilvl w:val="0"/>
          <w:numId w:val="2"/>
        </w:numPr>
        <w:ind w:left="720"/>
        <w:rPr>
          <w:rFonts w:asciiTheme="minorHAnsi" w:hAnsiTheme="minorHAnsi"/>
          <w:sz w:val="22"/>
          <w:szCs w:val="22"/>
        </w:rPr>
      </w:pPr>
      <w:r w:rsidRPr="0088070B">
        <w:rPr>
          <w:rFonts w:asciiTheme="minorHAnsi" w:hAnsiTheme="minorHAnsi"/>
          <w:sz w:val="22"/>
          <w:szCs w:val="22"/>
        </w:rPr>
        <w:t xml:space="preserve">Entering an office or building to obtain unfair </w:t>
      </w:r>
      <w:proofErr w:type="gramStart"/>
      <w:r w:rsidRPr="0088070B">
        <w:rPr>
          <w:rFonts w:asciiTheme="minorHAnsi" w:hAnsiTheme="minorHAnsi"/>
          <w:sz w:val="22"/>
          <w:szCs w:val="22"/>
        </w:rPr>
        <w:t>advantage;</w:t>
      </w:r>
      <w:proofErr w:type="gramEnd"/>
    </w:p>
    <w:p w14:paraId="3BDBD9A2" w14:textId="77777777" w:rsidR="00841EA8" w:rsidRPr="0088070B" w:rsidRDefault="00841EA8" w:rsidP="00841EA8">
      <w:pPr>
        <w:numPr>
          <w:ilvl w:val="0"/>
          <w:numId w:val="2"/>
        </w:numPr>
        <w:ind w:left="720"/>
        <w:rPr>
          <w:rFonts w:asciiTheme="minorHAnsi" w:hAnsiTheme="minorHAnsi"/>
          <w:sz w:val="22"/>
          <w:szCs w:val="22"/>
        </w:rPr>
      </w:pPr>
      <w:r w:rsidRPr="0088070B">
        <w:rPr>
          <w:rFonts w:asciiTheme="minorHAnsi" w:hAnsiTheme="minorHAnsi"/>
          <w:sz w:val="22"/>
          <w:szCs w:val="22"/>
        </w:rPr>
        <w:t xml:space="preserve">Taking an examination for </w:t>
      </w:r>
      <w:proofErr w:type="gramStart"/>
      <w:r w:rsidRPr="0088070B">
        <w:rPr>
          <w:rFonts w:asciiTheme="minorHAnsi" w:hAnsiTheme="minorHAnsi"/>
          <w:sz w:val="22"/>
          <w:szCs w:val="22"/>
        </w:rPr>
        <w:t>another;</w:t>
      </w:r>
      <w:proofErr w:type="gramEnd"/>
    </w:p>
    <w:p w14:paraId="7C38E14F" w14:textId="77777777" w:rsidR="00841EA8" w:rsidRPr="0088070B" w:rsidRDefault="00841EA8" w:rsidP="00841EA8">
      <w:pPr>
        <w:numPr>
          <w:ilvl w:val="0"/>
          <w:numId w:val="2"/>
        </w:numPr>
        <w:ind w:left="720"/>
        <w:rPr>
          <w:rFonts w:asciiTheme="minorHAnsi" w:hAnsiTheme="minorHAnsi"/>
          <w:sz w:val="22"/>
          <w:szCs w:val="22"/>
        </w:rPr>
      </w:pPr>
      <w:r>
        <w:rPr>
          <w:rFonts w:asciiTheme="minorHAnsi" w:hAnsiTheme="minorHAnsi"/>
          <w:sz w:val="22"/>
          <w:szCs w:val="22"/>
        </w:rPr>
        <w:t xml:space="preserve">Altering grade </w:t>
      </w:r>
      <w:proofErr w:type="gramStart"/>
      <w:r>
        <w:rPr>
          <w:rFonts w:asciiTheme="minorHAnsi" w:hAnsiTheme="minorHAnsi"/>
          <w:sz w:val="22"/>
          <w:szCs w:val="22"/>
        </w:rPr>
        <w:t>records;</w:t>
      </w:r>
      <w:proofErr w:type="gramEnd"/>
      <w:r>
        <w:rPr>
          <w:rFonts w:asciiTheme="minorHAnsi" w:hAnsiTheme="minorHAnsi"/>
          <w:sz w:val="22"/>
          <w:szCs w:val="22"/>
        </w:rPr>
        <w:t xml:space="preserve"> </w:t>
      </w:r>
    </w:p>
    <w:p w14:paraId="2D287C27" w14:textId="77777777" w:rsidR="00841EA8" w:rsidRPr="0088070B" w:rsidRDefault="00841EA8" w:rsidP="00841EA8">
      <w:pPr>
        <w:numPr>
          <w:ilvl w:val="0"/>
          <w:numId w:val="2"/>
        </w:numPr>
        <w:ind w:left="720"/>
        <w:rPr>
          <w:rFonts w:asciiTheme="minorHAnsi" w:hAnsiTheme="minorHAnsi"/>
          <w:sz w:val="22"/>
          <w:szCs w:val="22"/>
        </w:rPr>
      </w:pPr>
      <w:r w:rsidRPr="0088070B">
        <w:rPr>
          <w:rFonts w:asciiTheme="minorHAnsi" w:hAnsiTheme="minorHAnsi"/>
          <w:sz w:val="22"/>
          <w:szCs w:val="22"/>
        </w:rPr>
        <w:t>Copying another’s work during an examinat</w:t>
      </w:r>
      <w:r>
        <w:rPr>
          <w:rFonts w:asciiTheme="minorHAnsi" w:hAnsiTheme="minorHAnsi"/>
          <w:sz w:val="22"/>
          <w:szCs w:val="22"/>
        </w:rPr>
        <w:t xml:space="preserve">ion or on a homework </w:t>
      </w:r>
      <w:proofErr w:type="gramStart"/>
      <w:r>
        <w:rPr>
          <w:rFonts w:asciiTheme="minorHAnsi" w:hAnsiTheme="minorHAnsi"/>
          <w:sz w:val="22"/>
          <w:szCs w:val="22"/>
        </w:rPr>
        <w:t>assignment;</w:t>
      </w:r>
      <w:proofErr w:type="gramEnd"/>
    </w:p>
    <w:p w14:paraId="052F9FBD" w14:textId="77777777" w:rsidR="00841EA8" w:rsidRPr="0088070B" w:rsidRDefault="00841EA8" w:rsidP="00841EA8">
      <w:pPr>
        <w:numPr>
          <w:ilvl w:val="0"/>
          <w:numId w:val="2"/>
        </w:numPr>
        <w:ind w:left="720"/>
        <w:rPr>
          <w:rFonts w:asciiTheme="minorHAnsi" w:hAnsiTheme="minorHAnsi"/>
          <w:sz w:val="22"/>
          <w:szCs w:val="22"/>
        </w:rPr>
      </w:pPr>
      <w:r w:rsidRPr="0088070B">
        <w:rPr>
          <w:rFonts w:asciiTheme="minorHAnsi" w:hAnsiTheme="minorHAnsi"/>
          <w:sz w:val="22"/>
          <w:szCs w:val="22"/>
        </w:rPr>
        <w:t>Rewriting another student’s work in Peer Editing so that the writing is n</w:t>
      </w:r>
      <w:r>
        <w:rPr>
          <w:rFonts w:asciiTheme="minorHAnsi" w:hAnsiTheme="minorHAnsi"/>
          <w:sz w:val="22"/>
          <w:szCs w:val="22"/>
        </w:rPr>
        <w:t xml:space="preserve">o longer the original </w:t>
      </w:r>
      <w:proofErr w:type="gramStart"/>
      <w:r>
        <w:rPr>
          <w:rFonts w:asciiTheme="minorHAnsi" w:hAnsiTheme="minorHAnsi"/>
          <w:sz w:val="22"/>
          <w:szCs w:val="22"/>
        </w:rPr>
        <w:t>student’s;</w:t>
      </w:r>
      <w:proofErr w:type="gramEnd"/>
    </w:p>
    <w:p w14:paraId="0F0FD8A6" w14:textId="77777777" w:rsidR="00841EA8" w:rsidRPr="0088070B" w:rsidRDefault="00841EA8" w:rsidP="00841EA8">
      <w:pPr>
        <w:numPr>
          <w:ilvl w:val="0"/>
          <w:numId w:val="2"/>
        </w:numPr>
        <w:ind w:left="720"/>
        <w:rPr>
          <w:rFonts w:asciiTheme="minorHAnsi" w:hAnsiTheme="minorHAnsi"/>
          <w:sz w:val="22"/>
          <w:szCs w:val="22"/>
        </w:rPr>
      </w:pPr>
      <w:r w:rsidRPr="0088070B">
        <w:rPr>
          <w:rFonts w:asciiTheme="minorHAnsi" w:hAnsiTheme="minorHAnsi"/>
          <w:sz w:val="22"/>
          <w:szCs w:val="22"/>
        </w:rPr>
        <w:t>Taking pictures of a test, test answers, or someone else’s paper.</w:t>
      </w:r>
    </w:p>
    <w:p w14:paraId="6DF71A9D" w14:textId="77777777" w:rsidR="00841EA8" w:rsidRDefault="00841EA8" w:rsidP="00841EA8">
      <w:pPr>
        <w:spacing w:before="100" w:beforeAutospacing="1" w:after="100" w:afterAutospacing="1"/>
        <w:rPr>
          <w:rFonts w:asciiTheme="minorHAnsi" w:hAnsiTheme="minorHAnsi"/>
          <w:bCs/>
          <w:sz w:val="22"/>
          <w:szCs w:val="22"/>
        </w:rPr>
      </w:pPr>
      <w:r w:rsidRPr="0088070B">
        <w:rPr>
          <w:rFonts w:asciiTheme="minorHAnsi" w:hAnsiTheme="minorHAnsi"/>
          <w:b/>
          <w:sz w:val="22"/>
          <w:szCs w:val="22"/>
        </w:rPr>
        <w:t>Student Code of Conduct Policy</w:t>
      </w:r>
      <w:r w:rsidRPr="0088070B">
        <w:rPr>
          <w:rFonts w:asciiTheme="minorHAnsi" w:hAnsiTheme="minorHAnsi"/>
          <w:sz w:val="22"/>
          <w:szCs w:val="22"/>
        </w:rPr>
        <w:t>:</w:t>
      </w:r>
      <w:r w:rsidRPr="003250E1">
        <w:rPr>
          <w:rFonts w:asciiTheme="minorHAnsi" w:hAnsiTheme="minorHAnsi"/>
          <w:color w:val="FF0000"/>
          <w:sz w:val="22"/>
          <w:szCs w:val="22"/>
        </w:rPr>
        <w:t xml:space="preserve"> </w:t>
      </w:r>
      <w:r w:rsidRPr="0088070B">
        <w:rPr>
          <w:rFonts w:asciiTheme="minorHAnsi" w:hAnsiTheme="minorHAnsi"/>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88070B">
        <w:rPr>
          <w:rFonts w:asciiTheme="minorHAnsi" w:hAnsiTheme="minorHAnsi"/>
          <w:b/>
          <w:bCs/>
          <w:sz w:val="22"/>
          <w:szCs w:val="22"/>
        </w:rPr>
        <w:t xml:space="preserve">. </w:t>
      </w:r>
      <w:r w:rsidRPr="0088070B">
        <w:rPr>
          <w:rFonts w:asciiTheme="minorHAnsi" w:hAnsiTheme="minorHAnsi"/>
          <w:bCs/>
          <w:sz w:val="22"/>
          <w:szCs w:val="22"/>
        </w:rPr>
        <w:t xml:space="preserve">Student conduct that disrupts the learning process or is deemed disrespectful or threatening shall not be tolerated and may lead to disciplinary action and/or removal from class. </w:t>
      </w:r>
    </w:p>
    <w:p w14:paraId="3BC4EFB9" w14:textId="77777777" w:rsidR="00841EA8" w:rsidRPr="0088070B" w:rsidRDefault="00841EA8" w:rsidP="00841EA8">
      <w:pPr>
        <w:spacing w:before="100" w:beforeAutospacing="1" w:after="100" w:afterAutospacing="1"/>
        <w:rPr>
          <w:rFonts w:asciiTheme="minorHAnsi" w:hAnsiTheme="minorHAnsi"/>
          <w:sz w:val="22"/>
          <w:szCs w:val="22"/>
        </w:rPr>
      </w:pPr>
      <w:r>
        <w:rPr>
          <w:rFonts w:asciiTheme="minorHAnsi" w:hAnsiTheme="minorHAnsi"/>
          <w:b/>
          <w:sz w:val="22"/>
          <w:szCs w:val="22"/>
        </w:rPr>
        <w:t>Diversity Statement:</w:t>
      </w:r>
      <w:r w:rsidRPr="003250E1">
        <w:rPr>
          <w:rFonts w:asciiTheme="minorHAnsi" w:hAnsiTheme="minorHAnsi"/>
          <w:b/>
          <w:color w:val="FF0000"/>
          <w:sz w:val="22"/>
          <w:szCs w:val="22"/>
        </w:rPr>
        <w:t xml:space="preserve"> </w:t>
      </w:r>
      <w:r w:rsidRPr="003250E1">
        <w:rPr>
          <w:rFonts w:asciiTheme="minorHAnsi" w:hAnsiTheme="minorHAnsi"/>
          <w:sz w:val="22"/>
          <w:szCs w:val="22"/>
        </w:rPr>
        <w:t>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0D2D5B43" w14:textId="77777777" w:rsidR="00841EA8" w:rsidRPr="0088070B" w:rsidRDefault="00841EA8" w:rsidP="00841EA8">
      <w:pPr>
        <w:rPr>
          <w:rFonts w:asciiTheme="minorHAnsi" w:hAnsiTheme="minorHAnsi"/>
          <w:sz w:val="22"/>
          <w:szCs w:val="22"/>
        </w:rPr>
      </w:pPr>
      <w:r w:rsidRPr="0088070B">
        <w:rPr>
          <w:rFonts w:asciiTheme="minorHAnsi" w:hAnsiTheme="minorHAnsi"/>
          <w:b/>
          <w:sz w:val="22"/>
          <w:szCs w:val="22"/>
        </w:rPr>
        <w:t>Disability Statement:</w:t>
      </w:r>
      <w:r w:rsidRPr="003250E1">
        <w:rPr>
          <w:rFonts w:asciiTheme="minorHAnsi" w:hAnsiTheme="minorHAnsi"/>
          <w:b/>
          <w:color w:val="FF0000"/>
          <w:sz w:val="22"/>
          <w:szCs w:val="22"/>
        </w:rPr>
        <w:t xml:space="preserve"> </w:t>
      </w:r>
      <w:r w:rsidRPr="003250E1">
        <w:rPr>
          <w:rFonts w:asciiTheme="minorHAnsi" w:hAnsiTheme="minorHAnsi"/>
          <w:sz w:val="22"/>
          <w:szCs w:val="22"/>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w:t>
      </w:r>
      <w:r w:rsidRPr="003250E1">
        <w:rPr>
          <w:rFonts w:asciiTheme="minorHAnsi" w:hAnsiTheme="minorHAnsi"/>
          <w:sz w:val="22"/>
          <w:szCs w:val="22"/>
        </w:rPr>
        <w:lastRenderedPageBreak/>
        <w:t>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012BEA8" w14:textId="77777777" w:rsidR="00841EA8" w:rsidRPr="0088070B" w:rsidRDefault="00841EA8" w:rsidP="00841EA8">
      <w:pPr>
        <w:rPr>
          <w:rFonts w:asciiTheme="minorHAnsi" w:hAnsiTheme="minorHAnsi"/>
          <w:sz w:val="22"/>
          <w:szCs w:val="22"/>
        </w:rPr>
      </w:pPr>
    </w:p>
    <w:p w14:paraId="0A28F80B" w14:textId="77777777" w:rsidR="00841EA8" w:rsidRDefault="00841EA8" w:rsidP="00841EA8">
      <w:pPr>
        <w:rPr>
          <w:rFonts w:asciiTheme="minorHAnsi" w:hAnsiTheme="minorHAnsi"/>
          <w:sz w:val="22"/>
          <w:szCs w:val="22"/>
        </w:rPr>
      </w:pPr>
      <w:r>
        <w:rPr>
          <w:rFonts w:asciiTheme="minorHAnsi" w:hAnsiTheme="minorHAnsi"/>
          <w:b/>
          <w:sz w:val="22"/>
          <w:szCs w:val="22"/>
        </w:rPr>
        <w:t>Nond</w:t>
      </w:r>
      <w:r w:rsidRPr="0088070B">
        <w:rPr>
          <w:rFonts w:asciiTheme="minorHAnsi" w:hAnsiTheme="minorHAnsi"/>
          <w:b/>
          <w:sz w:val="22"/>
          <w:szCs w:val="22"/>
        </w:rPr>
        <w:t>iscrimination Policy:</w:t>
      </w:r>
      <w:r w:rsidRPr="003250E1">
        <w:rPr>
          <w:rFonts w:asciiTheme="minorHAnsi" w:hAnsiTheme="minorHAnsi"/>
          <w:b/>
          <w:color w:val="FF0000"/>
          <w:sz w:val="22"/>
          <w:szCs w:val="22"/>
        </w:rPr>
        <w:t xml:space="preserve"> </w:t>
      </w:r>
      <w:r w:rsidRPr="003250E1">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60C07CA2" w14:textId="77777777" w:rsidR="00841EA8" w:rsidRDefault="00841EA8" w:rsidP="00841EA8">
      <w:pPr>
        <w:rPr>
          <w:rFonts w:asciiTheme="minorHAnsi" w:hAnsiTheme="minorHAnsi"/>
          <w:sz w:val="22"/>
          <w:szCs w:val="22"/>
        </w:rPr>
      </w:pPr>
    </w:p>
    <w:p w14:paraId="537A4D5C" w14:textId="77777777" w:rsidR="00841EA8" w:rsidRPr="0088070B" w:rsidRDefault="00841EA8" w:rsidP="00841EA8">
      <w:pPr>
        <w:rPr>
          <w:rFonts w:asciiTheme="minorHAnsi" w:hAnsiTheme="minorHAnsi"/>
          <w:sz w:val="22"/>
          <w:szCs w:val="22"/>
        </w:rPr>
      </w:pPr>
      <w:r w:rsidRPr="003250E1">
        <w:rPr>
          <w:rFonts w:asciiTheme="minorHAnsi" w:hAnsiTheme="minorHAnsi"/>
          <w:b/>
          <w:bCs/>
          <w:sz w:val="22"/>
          <w:szCs w:val="22"/>
        </w:rPr>
        <w:t>Title IX Pregnancy Accommodations Statement</w:t>
      </w:r>
      <w:r>
        <w:rPr>
          <w:rFonts w:asciiTheme="minorHAnsi" w:hAnsiTheme="minorHAnsi"/>
          <w:b/>
          <w:bCs/>
          <w:sz w:val="22"/>
          <w:szCs w:val="22"/>
        </w:rPr>
        <w:t>:</w:t>
      </w:r>
      <w:r w:rsidRPr="003250E1">
        <w:rPr>
          <w:rFonts w:asciiTheme="minorHAnsi" w:hAnsiTheme="minorHAnsi"/>
          <w:b/>
          <w:bCs/>
          <w:color w:val="FF0000"/>
          <w:sz w:val="22"/>
          <w:szCs w:val="22"/>
        </w:rPr>
        <w:t xml:space="preserve"> </w:t>
      </w:r>
      <w:r w:rsidRPr="003250E1">
        <w:rPr>
          <w:rFonts w:asciiTheme="minorHAnsi" w:hAnsiTheme="minorHAnsi"/>
          <w:sz w:val="22"/>
          <w:szCs w:val="22"/>
        </w:rPr>
        <w:t>If you are pregnant, or have given birth within six months, Under Title IX you have a right to reasonable accommodations to help continue your education.  To </w:t>
      </w:r>
      <w:hyperlink r:id="rId5" w:history="1">
        <w:r w:rsidRPr="003250E1">
          <w:rPr>
            <w:rStyle w:val="Hyperlink"/>
            <w:rFonts w:asciiTheme="minorHAnsi" w:hAnsiTheme="minorHAnsi"/>
            <w:sz w:val="22"/>
            <w:szCs w:val="22"/>
          </w:rPr>
          <w:t>activate</w:t>
        </w:r>
      </w:hyperlink>
      <w:r w:rsidRPr="003250E1">
        <w:rPr>
          <w:rFonts w:asciiTheme="minorHAnsi" w:hAnsiTheme="minorHAnsi"/>
          <w:sz w:val="22"/>
          <w:szCs w:val="22"/>
        </w:rPr>
        <w:t>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w:t>
      </w:r>
      <w:hyperlink r:id="rId6" w:history="1">
        <w:r w:rsidRPr="003250E1">
          <w:rPr>
            <w:rStyle w:val="Hyperlink"/>
            <w:rFonts w:asciiTheme="minorHAnsi" w:hAnsiTheme="minorHAnsi"/>
            <w:sz w:val="22"/>
            <w:szCs w:val="22"/>
          </w:rPr>
          <w:t>email</w:t>
        </w:r>
      </w:hyperlink>
      <w:r w:rsidRPr="003250E1">
        <w:rPr>
          <w:rFonts w:asciiTheme="minorHAnsi" w:hAnsiTheme="minorHAnsi"/>
          <w:sz w:val="22"/>
          <w:szCs w:val="22"/>
        </w:rPr>
        <w:t> </w:t>
      </w:r>
      <w:hyperlink r:id="rId7" w:history="1">
        <w:r w:rsidRPr="003250E1">
          <w:rPr>
            <w:rStyle w:val="Hyperlink"/>
            <w:rFonts w:asciiTheme="minorHAnsi" w:hAnsiTheme="minorHAnsi"/>
            <w:sz w:val="22"/>
            <w:szCs w:val="22"/>
          </w:rPr>
          <w:t>cgilster@southplainscollege.edu</w:t>
        </w:r>
      </w:hyperlink>
      <w:r w:rsidRPr="003250E1">
        <w:rPr>
          <w:rFonts w:asciiTheme="minorHAnsi" w:hAnsiTheme="minorHAnsi"/>
          <w:sz w:val="22"/>
          <w:szCs w:val="22"/>
        </w:rPr>
        <w:t> for assistance.  </w:t>
      </w:r>
    </w:p>
    <w:p w14:paraId="15F69B97" w14:textId="77777777" w:rsidR="00841EA8" w:rsidRPr="0088070B" w:rsidRDefault="00841EA8" w:rsidP="00841EA8">
      <w:pPr>
        <w:rPr>
          <w:rFonts w:asciiTheme="minorHAnsi" w:hAnsiTheme="minorHAnsi"/>
          <w:sz w:val="22"/>
          <w:szCs w:val="22"/>
        </w:rPr>
      </w:pPr>
    </w:p>
    <w:p w14:paraId="30BBA92D" w14:textId="77777777" w:rsidR="00841EA8" w:rsidRPr="003250E1" w:rsidRDefault="00841EA8" w:rsidP="00841EA8">
      <w:pPr>
        <w:rPr>
          <w:rFonts w:asciiTheme="minorHAnsi" w:hAnsiTheme="minorHAnsi"/>
          <w:sz w:val="22"/>
          <w:szCs w:val="22"/>
        </w:rPr>
      </w:pPr>
      <w:r w:rsidRPr="0088070B">
        <w:rPr>
          <w:rFonts w:asciiTheme="minorHAnsi" w:hAnsiTheme="minorHAnsi"/>
          <w:b/>
          <w:sz w:val="22"/>
          <w:szCs w:val="22"/>
        </w:rPr>
        <w:t>Campus Concealed Carry</w:t>
      </w:r>
      <w:r w:rsidRPr="0088070B">
        <w:rPr>
          <w:rFonts w:asciiTheme="minorHAnsi" w:hAnsiTheme="minorHAnsi"/>
          <w:sz w:val="22"/>
          <w:szCs w:val="22"/>
        </w:rPr>
        <w:t>:</w:t>
      </w:r>
      <w:r w:rsidRPr="003250E1">
        <w:rPr>
          <w:rFonts w:asciiTheme="minorHAnsi" w:hAnsiTheme="minorHAnsi"/>
          <w:color w:val="FF0000"/>
          <w:sz w:val="22"/>
          <w:szCs w:val="22"/>
        </w:rPr>
        <w:t xml:space="preserve"> </w:t>
      </w:r>
      <w:r w:rsidRPr="003250E1">
        <w:rPr>
          <w:rFonts w:asciiTheme="minorHAnsi" w:hAnsiTheme="minorHAnsi"/>
          <w:sz w:val="22"/>
          <w:szCs w:val="22"/>
        </w:rPr>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w:t>
      </w:r>
      <w:hyperlink r:id="rId8" w:history="1">
        <w:r w:rsidRPr="003250E1">
          <w:rPr>
            <w:rStyle w:val="Hyperlink"/>
            <w:rFonts w:asciiTheme="minorHAnsi" w:hAnsiTheme="minorHAnsi"/>
            <w:sz w:val="22"/>
            <w:szCs w:val="22"/>
          </w:rPr>
          <w:t>http://www.southplainscollege.edu/campuscarry.php</w:t>
        </w:r>
      </w:hyperlink>
    </w:p>
    <w:p w14:paraId="2A55FB77" w14:textId="1E6F4A6A" w:rsidR="00841EA8" w:rsidRDefault="00841EA8" w:rsidP="00841EA8">
      <w:pPr>
        <w:pBdr>
          <w:bottom w:val="single" w:sz="12" w:space="1" w:color="auto"/>
        </w:pBdr>
        <w:rPr>
          <w:rFonts w:asciiTheme="minorHAnsi" w:hAnsiTheme="minorHAnsi"/>
          <w:sz w:val="22"/>
          <w:szCs w:val="22"/>
        </w:rPr>
      </w:pPr>
      <w:r w:rsidRPr="003250E1">
        <w:rPr>
          <w:rFonts w:asciiTheme="minorHAnsi" w:hAnsiTheme="minorHAnsi"/>
          <w:sz w:val="22"/>
          <w:szCs w:val="22"/>
        </w:rPr>
        <w:t>Pursuant to PC 46.035, the open carrying of handguns is prohibited on all South Plains College campuses. Report violations to the College Police Department at 806-716-2396 or 9-1-1.</w:t>
      </w:r>
    </w:p>
    <w:p w14:paraId="2E86749D" w14:textId="7F4456A8" w:rsidR="006D6DED" w:rsidRDefault="006D6DED" w:rsidP="00841EA8">
      <w:pPr>
        <w:pBdr>
          <w:bottom w:val="single" w:sz="12" w:space="1" w:color="auto"/>
        </w:pBdr>
        <w:rPr>
          <w:rFonts w:asciiTheme="minorHAnsi" w:hAnsiTheme="minorHAnsi"/>
          <w:sz w:val="22"/>
          <w:szCs w:val="22"/>
        </w:rPr>
      </w:pPr>
    </w:p>
    <w:p w14:paraId="02424E90" w14:textId="76D2B30E" w:rsidR="006D6DED" w:rsidRPr="006D6DED" w:rsidRDefault="006D6DED" w:rsidP="006D6DED">
      <w:pPr>
        <w:pBdr>
          <w:bottom w:val="single" w:sz="12" w:space="1" w:color="auto"/>
        </w:pBdr>
        <w:rPr>
          <w:rFonts w:asciiTheme="minorHAnsi" w:hAnsiTheme="minorHAnsi"/>
          <w:b/>
          <w:bCs/>
          <w:sz w:val="22"/>
          <w:szCs w:val="22"/>
        </w:rPr>
      </w:pPr>
      <w:r>
        <w:rPr>
          <w:rFonts w:asciiTheme="minorHAnsi" w:hAnsiTheme="minorHAnsi"/>
          <w:b/>
          <w:bCs/>
          <w:sz w:val="22"/>
          <w:szCs w:val="22"/>
        </w:rPr>
        <w:t>Withdrawal Policy</w:t>
      </w:r>
      <w:r w:rsidRPr="006D6DED">
        <w:rPr>
          <w:rFonts w:asciiTheme="minorHAnsi" w:hAnsiTheme="minorHAnsi"/>
          <w:b/>
          <w:bCs/>
          <w:sz w:val="22"/>
          <w:szCs w:val="22"/>
        </w:rPr>
        <w:t>:  </w:t>
      </w:r>
      <w:r w:rsidRPr="006D6DED">
        <w:rPr>
          <w:rFonts w:asciiTheme="minorHAnsi" w:hAnsiTheme="minorHAnsi"/>
          <w:sz w:val="22"/>
          <w:szCs w:val="22"/>
        </w:rPr>
        <w:t>The last day to withdraw/drop with a grade of “W” is </w:t>
      </w:r>
      <w:r w:rsidRPr="006D6DED">
        <w:rPr>
          <w:rFonts w:asciiTheme="minorHAnsi" w:hAnsiTheme="minorHAnsi"/>
          <w:b/>
          <w:bCs/>
          <w:sz w:val="22"/>
          <w:szCs w:val="22"/>
        </w:rPr>
        <w:t>April 27</w:t>
      </w:r>
      <w:r w:rsidRPr="006D6DED">
        <w:rPr>
          <w:rFonts w:asciiTheme="minorHAnsi" w:hAnsiTheme="minorHAnsi"/>
          <w:b/>
          <w:bCs/>
          <w:sz w:val="22"/>
          <w:szCs w:val="22"/>
          <w:vertAlign w:val="superscript"/>
        </w:rPr>
        <w:t>th</w:t>
      </w:r>
      <w:r w:rsidRPr="006D6DED">
        <w:rPr>
          <w:rFonts w:asciiTheme="minorHAnsi" w:hAnsiTheme="minorHAnsi"/>
          <w:b/>
          <w:bCs/>
          <w:sz w:val="22"/>
          <w:szCs w:val="22"/>
        </w:rPr>
        <w:t>. </w:t>
      </w:r>
      <w:r w:rsidRPr="006D6DED">
        <w:rPr>
          <w:rFonts w:asciiTheme="minorHAnsi" w:hAnsiTheme="minorHAnsi"/>
          <w:sz w:val="22"/>
          <w:szCs w:val="22"/>
        </w:rPr>
        <w:t>It is the student’s responsibility to withdraw from this course. Otherwise, students will be assigned their earned letter grade at the end of the course. Course averages will be updated twice each week, and guidance will be provided throughout the term to help students decide whether they need to drop the class or not. For more information regarding drops/withdrawals, please visit </w:t>
      </w:r>
      <w:hyperlink r:id="rId9" w:tgtFrame="_blank" w:tooltip="Original URL: https://www.southplainscollege.edu/admission-aid/apply/schedulechanges.php. Click or tap if you trust this link." w:history="1">
        <w:r w:rsidRPr="006D6DED">
          <w:rPr>
            <w:rStyle w:val="Hyperlink"/>
            <w:rFonts w:asciiTheme="minorHAnsi" w:hAnsiTheme="minorHAnsi"/>
            <w:sz w:val="22"/>
            <w:szCs w:val="22"/>
          </w:rPr>
          <w:t>https://www.southplainscollege.edu/admission-aid/apply/schedulechanges.php</w:t>
        </w:r>
      </w:hyperlink>
      <w:r w:rsidRPr="006D6DED">
        <w:rPr>
          <w:rFonts w:asciiTheme="minorHAnsi" w:hAnsiTheme="minorHAnsi"/>
          <w:sz w:val="22"/>
          <w:szCs w:val="22"/>
        </w:rPr>
        <w:t>.</w:t>
      </w:r>
    </w:p>
    <w:p w14:paraId="44CC9E03" w14:textId="77777777" w:rsidR="006D6DED" w:rsidRPr="006D6DED" w:rsidRDefault="006D6DED" w:rsidP="006D6DED">
      <w:pPr>
        <w:pBdr>
          <w:bottom w:val="single" w:sz="12" w:space="1" w:color="auto"/>
        </w:pBdr>
        <w:rPr>
          <w:rFonts w:asciiTheme="minorHAnsi" w:hAnsiTheme="minorHAnsi"/>
          <w:sz w:val="22"/>
          <w:szCs w:val="22"/>
        </w:rPr>
      </w:pPr>
      <w:r w:rsidRPr="006D6DED">
        <w:rPr>
          <w:rFonts w:asciiTheme="minorHAnsi" w:hAnsiTheme="minorHAnsi"/>
          <w:sz w:val="22"/>
          <w:szCs w:val="22"/>
        </w:rPr>
        <w:t> </w:t>
      </w:r>
    </w:p>
    <w:p w14:paraId="78D6BFAA" w14:textId="77777777" w:rsidR="006D6DED" w:rsidRPr="006D6DED" w:rsidRDefault="006D6DED" w:rsidP="006D6DED">
      <w:pPr>
        <w:pBdr>
          <w:bottom w:val="single" w:sz="12" w:space="1" w:color="auto"/>
        </w:pBdr>
        <w:rPr>
          <w:rFonts w:asciiTheme="minorHAnsi" w:hAnsiTheme="minorHAnsi"/>
          <w:sz w:val="22"/>
          <w:szCs w:val="22"/>
        </w:rPr>
      </w:pPr>
      <w:r w:rsidRPr="006D6DED">
        <w:rPr>
          <w:rFonts w:asciiTheme="minorHAnsi" w:hAnsiTheme="minorHAnsi"/>
          <w:b/>
          <w:bCs/>
          <w:sz w:val="22"/>
          <w:szCs w:val="22"/>
        </w:rPr>
        <w:t>COVID-19:</w:t>
      </w:r>
      <w:r w:rsidRPr="006D6DED">
        <w:rPr>
          <w:rFonts w:asciiTheme="minorHAnsi" w:hAnsiTheme="minorHAnsi"/>
          <w:sz w:val="22"/>
          <w:szCs w:val="22"/>
        </w:rPr>
        <w:t> For information and resources about COVID-19, please visit </w:t>
      </w:r>
      <w:hyperlink r:id="rId10" w:tgtFrame="_blank" w:tooltip="Original URL: https://www.southplainscollege.edu/emergency/covid19-faq.php. Click or tap if you trust this link." w:history="1">
        <w:r w:rsidRPr="006D6DED">
          <w:rPr>
            <w:rStyle w:val="Hyperlink"/>
            <w:rFonts w:asciiTheme="minorHAnsi" w:hAnsiTheme="minorHAnsi"/>
            <w:sz w:val="22"/>
            <w:szCs w:val="22"/>
          </w:rPr>
          <w:t>https://www.southplainscollege.edu/emergency/covid19-faq.php</w:t>
        </w:r>
      </w:hyperlink>
      <w:r w:rsidRPr="006D6DED">
        <w:rPr>
          <w:rFonts w:asciiTheme="minorHAnsi" w:hAnsiTheme="minorHAnsi"/>
          <w:sz w:val="22"/>
          <w:szCs w:val="22"/>
        </w:rPr>
        <w:t>.</w:t>
      </w:r>
    </w:p>
    <w:p w14:paraId="7BBD78A4" w14:textId="77777777" w:rsidR="006D6DED" w:rsidRDefault="006D6DED" w:rsidP="00841EA8">
      <w:pPr>
        <w:pBdr>
          <w:bottom w:val="single" w:sz="12" w:space="1" w:color="auto"/>
        </w:pBdr>
        <w:rPr>
          <w:rFonts w:asciiTheme="minorHAnsi" w:hAnsiTheme="minorHAnsi"/>
          <w:sz w:val="22"/>
          <w:szCs w:val="22"/>
        </w:rPr>
      </w:pPr>
    </w:p>
    <w:p w14:paraId="3F9CCF16" w14:textId="77777777" w:rsidR="00841EA8" w:rsidRPr="0088070B" w:rsidRDefault="00841EA8" w:rsidP="00841EA8">
      <w:pPr>
        <w:rPr>
          <w:rFonts w:asciiTheme="minorHAnsi" w:hAnsiTheme="minorHAnsi"/>
          <w:sz w:val="22"/>
          <w:szCs w:val="22"/>
        </w:rPr>
      </w:pPr>
    </w:p>
    <w:p w14:paraId="7DC14413" w14:textId="77777777" w:rsidR="00841EA8" w:rsidRPr="0088070B" w:rsidRDefault="00841EA8" w:rsidP="00841EA8">
      <w:pPr>
        <w:rPr>
          <w:rFonts w:asciiTheme="minorHAnsi" w:hAnsiTheme="minorHAnsi"/>
          <w:sz w:val="22"/>
          <w:szCs w:val="22"/>
        </w:rPr>
      </w:pPr>
      <w:r w:rsidRPr="00E8035C">
        <w:rPr>
          <w:rFonts w:asciiTheme="minorHAnsi" w:hAnsiTheme="minorHAnsi"/>
          <w:b/>
          <w:bCs/>
          <w:sz w:val="22"/>
          <w:szCs w:val="22"/>
        </w:rPr>
        <w:t>Note:</w:t>
      </w:r>
      <w:r w:rsidRPr="0088070B">
        <w:rPr>
          <w:rFonts w:asciiTheme="minorHAnsi" w:hAnsiTheme="minorHAnsi"/>
          <w:sz w:val="22"/>
          <w:szCs w:val="22"/>
        </w:rPr>
        <w:t xml:space="preserve"> The instructor reserves the right to modify the course syllabus and policies, as well as notify students of any changes, at any point during the semester.</w:t>
      </w:r>
    </w:p>
    <w:p w14:paraId="7A5D78DF" w14:textId="77777777" w:rsidR="00841EA8" w:rsidRDefault="00841EA8" w:rsidP="00841EA8">
      <w:pPr>
        <w:rPr>
          <w:sz w:val="22"/>
          <w:szCs w:val="20"/>
        </w:rPr>
      </w:pPr>
    </w:p>
    <w:p w14:paraId="6957C2D2" w14:textId="77777777" w:rsidR="007305C0" w:rsidRDefault="00000000"/>
    <w:sectPr w:rsidR="007305C0" w:rsidSect="00841EA8">
      <w:pgSz w:w="12240" w:h="15840"/>
      <w:pgMar w:top="-1269"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22FEF"/>
    <w:multiLevelType w:val="hybridMultilevel"/>
    <w:tmpl w:val="3BFEF1F8"/>
    <w:lvl w:ilvl="0" w:tplc="833285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8AF795F"/>
    <w:multiLevelType w:val="hybridMultilevel"/>
    <w:tmpl w:val="00D8B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DC4274"/>
    <w:multiLevelType w:val="hybridMultilevel"/>
    <w:tmpl w:val="279E56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44917"/>
    <w:multiLevelType w:val="hybridMultilevel"/>
    <w:tmpl w:val="F9CEDFBA"/>
    <w:lvl w:ilvl="0" w:tplc="8E36223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90375"/>
    <w:multiLevelType w:val="hybridMultilevel"/>
    <w:tmpl w:val="AE7C7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8366072">
    <w:abstractNumId w:val="2"/>
  </w:num>
  <w:num w:numId="2" w16cid:durableId="1686594749">
    <w:abstractNumId w:val="0"/>
  </w:num>
  <w:num w:numId="3" w16cid:durableId="656343571">
    <w:abstractNumId w:val="1"/>
  </w:num>
  <w:num w:numId="4" w16cid:durableId="1945728752">
    <w:abstractNumId w:val="4"/>
  </w:num>
  <w:num w:numId="5" w16cid:durableId="53938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A8"/>
    <w:rsid w:val="00371029"/>
    <w:rsid w:val="006D6DED"/>
    <w:rsid w:val="00841EA8"/>
    <w:rsid w:val="00906D3C"/>
    <w:rsid w:val="009B10D9"/>
    <w:rsid w:val="00A34944"/>
    <w:rsid w:val="00CF3F51"/>
    <w:rsid w:val="00FD1B3F"/>
    <w:rsid w:val="0644CEE1"/>
    <w:rsid w:val="20615F9B"/>
    <w:rsid w:val="2131F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5E2A"/>
  <w15:chartTrackingRefBased/>
  <w15:docId w15:val="{8BC9F086-D7C5-A843-B9C0-69BE772B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EA8"/>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1EA8"/>
    <w:rPr>
      <w:color w:val="0000FF"/>
      <w:u w:val="single"/>
    </w:rPr>
  </w:style>
  <w:style w:type="paragraph" w:styleId="NormalWeb">
    <w:name w:val="Normal (Web)"/>
    <w:basedOn w:val="Normal"/>
    <w:uiPriority w:val="99"/>
    <w:rsid w:val="00841EA8"/>
    <w:pPr>
      <w:spacing w:before="100" w:beforeAutospacing="1" w:after="100" w:afterAutospacing="1"/>
    </w:pPr>
  </w:style>
  <w:style w:type="paragraph" w:styleId="ListParagraph">
    <w:name w:val="List Paragraph"/>
    <w:basedOn w:val="Normal"/>
    <w:uiPriority w:val="34"/>
    <w:qFormat/>
    <w:rsid w:val="00841EA8"/>
    <w:pPr>
      <w:ind w:left="720"/>
      <w:contextualSpacing/>
    </w:pPr>
  </w:style>
  <w:style w:type="character" w:styleId="UnresolvedMention">
    <w:name w:val="Unresolved Mention"/>
    <w:basedOn w:val="DefaultParagraphFont"/>
    <w:uiPriority w:val="99"/>
    <w:semiHidden/>
    <w:unhideWhenUsed/>
    <w:rsid w:val="006D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30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campuscarry.php" TargetMode="External"/><Relationship Id="rId3" Type="http://schemas.openxmlformats.org/officeDocument/2006/relationships/settings" Target="settings.xml"/><Relationship Id="rId7" Type="http://schemas.openxmlformats.org/officeDocument/2006/relationships/hyperlink" Target="mailto:cgilster@southplains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plainscollege.edu/employees/manualshandbooks/facultyhandbook/sec4.php" TargetMode="External"/><Relationship Id="rId11" Type="http://schemas.openxmlformats.org/officeDocument/2006/relationships/fontTable" Target="fontTable.xml"/><Relationship Id="rId5" Type="http://schemas.openxmlformats.org/officeDocument/2006/relationships/hyperlink" Target="http://www.southplainscollege.edu/employees/manualshandbooks/facultyhandbook/sec4.php" TargetMode="External"/><Relationship Id="rId10" Type="http://schemas.openxmlformats.org/officeDocument/2006/relationships/hyperlink" Target="https://nam02.safelinks.protection.outlook.com/?url=https%3A%2F%2Fwww.southplainscollege.edu%2Femergency%2Fcovid19-faq.php&amp;data=05%7C01%7Cmlee%40southplainscollege.edu%7Cdf617c0933094ca66a4208daf28853a4%7C6d91b166cf6a45e99e22a02625d082a9%7C0%7C0%7C638088966087638460%7CUnknown%7CTWFpbGZsb3d8eyJWIjoiMC4wLjAwMDAiLCJQIjoiV2luMzIiLCJBTiI6Ik1haWwiLCJXVCI6Mn0%3D%7C3000%7C%7C%7C&amp;sdata=xMeL6vZl08zuKuMoxec7LsfnKlNiMK1ydJ1d1EilT4U%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www.southplainscollege.edu%2Fadmission-aid%2Fapply%2Fschedulechanges.php&amp;data=05%7C01%7Cmlee%40southplainscollege.edu%7Cdf617c0933094ca66a4208daf28853a4%7C6d91b166cf6a45e99e22a02625d082a9%7C0%7C0%7C638088966087638460%7CUnknown%7CTWFpbGZsb3d8eyJWIjoiMC4wLjAwMDAiLCJQIjoiV2luMzIiLCJBTiI6Ik1haWwiLCJXVCI6Mn0%3D%7C3000%7C%7C%7C&amp;sdata=Ejf39yjxUd8rNWnFjU3vmdndex%2Bx2VoWHWN3CV3dKE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Bingham, Kristin</dc:creator>
  <cp:keywords/>
  <dc:description/>
  <cp:lastModifiedBy>Mark Lee</cp:lastModifiedBy>
  <cp:revision>6</cp:revision>
  <dcterms:created xsi:type="dcterms:W3CDTF">2020-07-22T05:01:00Z</dcterms:created>
  <dcterms:modified xsi:type="dcterms:W3CDTF">2023-01-12T01:34:00Z</dcterms:modified>
</cp:coreProperties>
</file>